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7DA43" w14:textId="4B3ACA84" w:rsidR="00474D1D" w:rsidRDefault="00474D1D" w:rsidP="00AB56A5">
      <w:pPr>
        <w:jc w:val="right"/>
        <w:rPr>
          <w:rFonts w:ascii="Verdana" w:hAnsi="Verdana" w:cs="Arial"/>
          <w:b/>
          <w:sz w:val="28"/>
          <w:szCs w:val="28"/>
        </w:rPr>
      </w:pPr>
      <w:r w:rsidRPr="4B79987B">
        <w:rPr>
          <w:rFonts w:ascii="Verdana" w:hAnsi="Verdana" w:cs="Arial"/>
          <w:b/>
          <w:bCs/>
          <w:sz w:val="28"/>
          <w:szCs w:val="28"/>
        </w:rPr>
        <w:t xml:space="preserve"> </w:t>
      </w:r>
      <w:r w:rsidRPr="4B79987B">
        <w:rPr>
          <w:rFonts w:ascii="Verdana" w:hAnsi="Verdana" w:cs="Arial"/>
          <w:b/>
          <w:bCs/>
          <w:sz w:val="28"/>
          <w:szCs w:val="28"/>
          <w:u w:val="single"/>
        </w:rPr>
        <w:t xml:space="preserve">    </w:t>
      </w:r>
      <w:r w:rsidRPr="4B79987B">
        <w:rPr>
          <w:rFonts w:ascii="Verdana" w:hAnsi="Verdana" w:cs="Arial"/>
          <w:b/>
          <w:bCs/>
          <w:sz w:val="28"/>
          <w:szCs w:val="28"/>
        </w:rPr>
        <w:t xml:space="preserve">                                                 </w:t>
      </w:r>
    </w:p>
    <w:p w14:paraId="55CD259D" w14:textId="265B7CDE" w:rsidR="00474D1D" w:rsidRDefault="00EC2EFC" w:rsidP="004C7E3A">
      <w:pPr>
        <w:jc w:val="center"/>
        <w:rPr>
          <w:rFonts w:ascii="Verdana" w:hAnsi="Verdana" w:cs="Arial"/>
          <w:b/>
          <w:sz w:val="28"/>
          <w:szCs w:val="28"/>
        </w:rPr>
      </w:pPr>
      <w:r>
        <w:rPr>
          <w:rFonts w:ascii="Verdana" w:hAnsi="Verdana" w:cs="Arial"/>
          <w:b/>
          <w:sz w:val="28"/>
          <w:szCs w:val="28"/>
        </w:rPr>
        <w:t>NHS Wales</w:t>
      </w:r>
    </w:p>
    <w:p w14:paraId="3A28D9D1" w14:textId="77777777" w:rsidR="00474D1D" w:rsidRDefault="00474D1D" w:rsidP="005A58BF">
      <w:pPr>
        <w:rPr>
          <w:rFonts w:ascii="Verdana" w:hAnsi="Verdana" w:cs="Arial"/>
          <w:b/>
          <w:sz w:val="28"/>
          <w:szCs w:val="28"/>
        </w:rPr>
      </w:pPr>
    </w:p>
    <w:p w14:paraId="0C12D7C7" w14:textId="39898CBC" w:rsidR="00270177" w:rsidRDefault="3CC2A56A" w:rsidP="3F6894BE">
      <w:pPr>
        <w:jc w:val="center"/>
        <w:rPr>
          <w:rFonts w:ascii="Arial" w:hAnsi="Arial" w:cs="Arial"/>
          <w:b/>
          <w:bCs/>
          <w:lang w:val="en-US"/>
        </w:rPr>
      </w:pPr>
      <w:bookmarkStart w:id="0" w:name="_Hlk34915786"/>
      <w:r w:rsidRPr="3F6894BE">
        <w:rPr>
          <w:rFonts w:ascii="Arial" w:hAnsi="Arial" w:cs="Arial"/>
          <w:b/>
          <w:bCs/>
          <w:lang w:val="en-US"/>
        </w:rPr>
        <w:t xml:space="preserve">COVID </w:t>
      </w:r>
      <w:r w:rsidR="5C32B561" w:rsidRPr="3F6894BE">
        <w:rPr>
          <w:rFonts w:ascii="Arial" w:hAnsi="Arial" w:cs="Arial"/>
          <w:b/>
          <w:bCs/>
          <w:lang w:val="en-US"/>
        </w:rPr>
        <w:t>–</w:t>
      </w:r>
      <w:r w:rsidRPr="3F6894BE">
        <w:rPr>
          <w:rFonts w:ascii="Arial" w:hAnsi="Arial" w:cs="Arial"/>
          <w:b/>
          <w:bCs/>
          <w:lang w:val="en-US"/>
        </w:rPr>
        <w:t xml:space="preserve"> 19</w:t>
      </w:r>
      <w:r w:rsidR="173F22A5" w:rsidRPr="3F6894BE">
        <w:rPr>
          <w:rFonts w:ascii="Arial" w:hAnsi="Arial" w:cs="Arial"/>
          <w:b/>
          <w:bCs/>
          <w:lang w:val="en-US"/>
        </w:rPr>
        <w:t xml:space="preserve"> (Coronavirus)</w:t>
      </w:r>
    </w:p>
    <w:p w14:paraId="099D33F1" w14:textId="77777777" w:rsidR="00B80950" w:rsidRPr="00C21ED7" w:rsidRDefault="00B80950" w:rsidP="00270177">
      <w:pPr>
        <w:jc w:val="center"/>
        <w:rPr>
          <w:rFonts w:ascii="Arial" w:hAnsi="Arial" w:cs="Arial"/>
          <w:b/>
          <w:lang w:val="en-US"/>
        </w:rPr>
      </w:pPr>
    </w:p>
    <w:p w14:paraId="0C363E82" w14:textId="73555D1D" w:rsidR="00A73D67" w:rsidRDefault="7887F9C1" w:rsidP="2ACEE6FC">
      <w:pPr>
        <w:jc w:val="center"/>
        <w:rPr>
          <w:rFonts w:ascii="Arial" w:hAnsi="Arial" w:cs="Arial"/>
          <w:b/>
          <w:bCs/>
          <w:lang w:val="en-US"/>
        </w:rPr>
      </w:pPr>
      <w:r w:rsidRPr="3F6894BE">
        <w:rPr>
          <w:rFonts w:ascii="Arial" w:hAnsi="Arial" w:cs="Arial"/>
          <w:b/>
          <w:bCs/>
          <w:lang w:val="en-US"/>
        </w:rPr>
        <w:t>Frequently Asked Questions</w:t>
      </w:r>
      <w:r w:rsidR="03C18F2F" w:rsidRPr="3F6894BE">
        <w:rPr>
          <w:rFonts w:ascii="Arial" w:hAnsi="Arial" w:cs="Arial"/>
          <w:b/>
          <w:bCs/>
          <w:lang w:val="en-US"/>
        </w:rPr>
        <w:t xml:space="preserve"> for</w:t>
      </w:r>
      <w:r w:rsidR="5BBD88B2" w:rsidRPr="3F6894BE">
        <w:rPr>
          <w:rFonts w:ascii="Arial" w:hAnsi="Arial" w:cs="Arial"/>
          <w:b/>
          <w:bCs/>
          <w:lang w:val="en-US"/>
        </w:rPr>
        <w:t xml:space="preserve"> NHS </w:t>
      </w:r>
      <w:r w:rsidR="03C18F2F" w:rsidRPr="3F6894BE">
        <w:rPr>
          <w:rFonts w:ascii="Arial" w:hAnsi="Arial" w:cs="Arial"/>
          <w:b/>
          <w:bCs/>
          <w:lang w:val="en-US"/>
        </w:rPr>
        <w:t>Managers and Employers</w:t>
      </w:r>
    </w:p>
    <w:p w14:paraId="1DDCE6BF" w14:textId="77777777" w:rsidR="00B80950" w:rsidRPr="00C21ED7" w:rsidRDefault="00B80950" w:rsidP="00270177">
      <w:pPr>
        <w:jc w:val="center"/>
        <w:rPr>
          <w:rFonts w:ascii="Arial" w:hAnsi="Arial" w:cs="Arial"/>
          <w:b/>
          <w:lang w:val="en-US"/>
        </w:rPr>
      </w:pPr>
    </w:p>
    <w:p w14:paraId="730FC13F" w14:textId="4536C26E" w:rsidR="00BF1CA1" w:rsidRDefault="00BF1CA1" w:rsidP="00BF1CA1">
      <w:pPr>
        <w:jc w:val="center"/>
        <w:rPr>
          <w:rFonts w:ascii="Arial" w:hAnsi="Arial" w:cs="Arial"/>
          <w:b/>
          <w:lang w:val="en-US"/>
        </w:rPr>
      </w:pPr>
      <w:r>
        <w:rPr>
          <w:rFonts w:ascii="Arial" w:hAnsi="Arial" w:cs="Arial"/>
          <w:b/>
          <w:lang w:val="en-US"/>
        </w:rPr>
        <w:t xml:space="preserve">FAQs up to date as at 15.00, </w:t>
      </w:r>
      <w:r w:rsidR="004D0938">
        <w:rPr>
          <w:rFonts w:ascii="Arial" w:hAnsi="Arial" w:cs="Arial"/>
          <w:b/>
          <w:lang w:val="en-US"/>
        </w:rPr>
        <w:t>3</w:t>
      </w:r>
      <w:r>
        <w:rPr>
          <w:rFonts w:ascii="Arial" w:hAnsi="Arial" w:cs="Arial"/>
          <w:b/>
          <w:lang w:val="en-US"/>
        </w:rPr>
        <w:t xml:space="preserve"> </w:t>
      </w:r>
      <w:r w:rsidR="00645880">
        <w:rPr>
          <w:rFonts w:ascii="Arial" w:hAnsi="Arial" w:cs="Arial"/>
          <w:b/>
          <w:lang w:val="en-US"/>
        </w:rPr>
        <w:t xml:space="preserve">April </w:t>
      </w:r>
      <w:r>
        <w:rPr>
          <w:rFonts w:ascii="Arial" w:hAnsi="Arial" w:cs="Arial"/>
          <w:b/>
          <w:lang w:val="en-US"/>
        </w:rPr>
        <w:t>2020</w:t>
      </w:r>
    </w:p>
    <w:p w14:paraId="7A6065DE" w14:textId="2EE71B51" w:rsidR="00BF1CA1" w:rsidRPr="00C21ED7" w:rsidRDefault="00BF1CA1" w:rsidP="00270177">
      <w:pPr>
        <w:jc w:val="center"/>
        <w:rPr>
          <w:rFonts w:ascii="Arial" w:hAnsi="Arial" w:cs="Arial"/>
          <w:b/>
          <w:lang w:val="en-US"/>
        </w:rPr>
      </w:pPr>
    </w:p>
    <w:p w14:paraId="67825A56" w14:textId="77777777" w:rsidR="00270177" w:rsidRDefault="00270177" w:rsidP="00270177">
      <w:pPr>
        <w:rPr>
          <w:rFonts w:ascii="Arial" w:hAnsi="Arial" w:cs="Arial"/>
          <w:lang w:val="en-US"/>
        </w:rPr>
      </w:pPr>
    </w:p>
    <w:p w14:paraId="0ED092C0" w14:textId="77777777" w:rsidR="00270177" w:rsidRPr="00C21ED7" w:rsidRDefault="00270177" w:rsidP="00270177">
      <w:pPr>
        <w:rPr>
          <w:rFonts w:ascii="Arial" w:hAnsi="Arial" w:cs="Arial"/>
          <w:u w:val="single"/>
          <w:lang w:val="en-US"/>
        </w:rPr>
      </w:pPr>
      <w:r w:rsidRPr="00C21ED7">
        <w:rPr>
          <w:rFonts w:ascii="Arial" w:hAnsi="Arial" w:cs="Arial"/>
          <w:u w:val="single"/>
          <w:lang w:val="en-US"/>
        </w:rPr>
        <w:t>Background</w:t>
      </w:r>
    </w:p>
    <w:p w14:paraId="729A8CBD" w14:textId="77777777" w:rsidR="00270177" w:rsidRDefault="00270177" w:rsidP="00270177">
      <w:pPr>
        <w:rPr>
          <w:rFonts w:ascii="Arial" w:hAnsi="Arial" w:cs="Arial"/>
        </w:rPr>
      </w:pPr>
    </w:p>
    <w:p w14:paraId="2E162952" w14:textId="6CE8E44E" w:rsidR="00270177" w:rsidRPr="002633BE" w:rsidRDefault="00270177" w:rsidP="00270177">
      <w:pPr>
        <w:rPr>
          <w:rFonts w:ascii="Arial" w:hAnsi="Arial" w:cs="Arial"/>
        </w:rPr>
      </w:pPr>
      <w:r w:rsidRPr="002633BE">
        <w:rPr>
          <w:rFonts w:ascii="Arial" w:hAnsi="Arial" w:cs="Arial"/>
        </w:rPr>
        <w:t xml:space="preserve">The situation with the </w:t>
      </w:r>
      <w:r w:rsidR="0094134C">
        <w:rPr>
          <w:rFonts w:ascii="Arial" w:hAnsi="Arial" w:cs="Arial"/>
        </w:rPr>
        <w:t>COVID – 19 (</w:t>
      </w:r>
      <w:r w:rsidRPr="002633BE">
        <w:rPr>
          <w:rFonts w:ascii="Arial" w:hAnsi="Arial" w:cs="Arial"/>
        </w:rPr>
        <w:t>coronavirus</w:t>
      </w:r>
      <w:r w:rsidR="0094134C">
        <w:rPr>
          <w:rFonts w:ascii="Arial" w:hAnsi="Arial" w:cs="Arial"/>
        </w:rPr>
        <w:t>)</w:t>
      </w:r>
      <w:r w:rsidRPr="002633BE">
        <w:rPr>
          <w:rFonts w:ascii="Arial" w:hAnsi="Arial" w:cs="Arial"/>
        </w:rPr>
        <w:t xml:space="preserve"> is a fast moving and developing issue. You will have seen the specific responses from Welsh Government and Public Health Wales raising awareness regarding how individuals can protect themselves and others from the virus and these will continue to be revised and updated in the light of our developing understanding of the situation.</w:t>
      </w:r>
    </w:p>
    <w:p w14:paraId="62D6201D" w14:textId="77777777" w:rsidR="00B80950" w:rsidRDefault="00B80950" w:rsidP="00270177">
      <w:pPr>
        <w:rPr>
          <w:rFonts w:ascii="Arial" w:hAnsi="Arial" w:cs="Arial"/>
        </w:rPr>
      </w:pPr>
    </w:p>
    <w:p w14:paraId="233BEF9B" w14:textId="14993111" w:rsidR="00270177" w:rsidRPr="002633BE" w:rsidRDefault="00270177" w:rsidP="00270177">
      <w:pPr>
        <w:rPr>
          <w:rFonts w:ascii="Arial" w:hAnsi="Arial" w:cs="Arial"/>
        </w:rPr>
      </w:pPr>
      <w:r w:rsidRPr="002633BE">
        <w:rPr>
          <w:rFonts w:ascii="Arial" w:hAnsi="Arial" w:cs="Arial"/>
        </w:rPr>
        <w:t xml:space="preserve">There is delicate balance to strike in relation to ensuring that we maximise the availability of staff whilst at the same time supporting the control of the spread of this </w:t>
      </w:r>
      <w:r w:rsidR="0009459C" w:rsidRPr="002633BE">
        <w:rPr>
          <w:rFonts w:ascii="Arial" w:hAnsi="Arial" w:cs="Arial"/>
        </w:rPr>
        <w:t>virus</w:t>
      </w:r>
      <w:r w:rsidR="0009459C">
        <w:rPr>
          <w:rFonts w:ascii="Arial" w:hAnsi="Arial" w:cs="Arial"/>
        </w:rPr>
        <w:t xml:space="preserve"> and</w:t>
      </w:r>
      <w:r w:rsidR="00CA5445">
        <w:rPr>
          <w:rFonts w:ascii="Arial" w:hAnsi="Arial" w:cs="Arial"/>
        </w:rPr>
        <w:t xml:space="preserve"> safeguard the health and wellbeing of staff.  T</w:t>
      </w:r>
      <w:r w:rsidRPr="002633BE">
        <w:rPr>
          <w:rFonts w:ascii="Arial" w:hAnsi="Arial" w:cs="Arial"/>
        </w:rPr>
        <w:t>he</w:t>
      </w:r>
      <w:r>
        <w:rPr>
          <w:rFonts w:ascii="Arial" w:hAnsi="Arial" w:cs="Arial"/>
        </w:rPr>
        <w:t>re is an expectation that</w:t>
      </w:r>
      <w:r w:rsidRPr="002633BE">
        <w:rPr>
          <w:rFonts w:ascii="Arial" w:hAnsi="Arial" w:cs="Arial"/>
        </w:rPr>
        <w:t xml:space="preserve"> organisations take appropriate and proportionate action to support staff in their organisational responses and communications which do not inadvertently work against this approach and which provide a perverse incentive for individuals to attend work when they shouldn’t.</w:t>
      </w:r>
    </w:p>
    <w:p w14:paraId="12A44394" w14:textId="77777777" w:rsidR="00B80950" w:rsidRDefault="00B80950" w:rsidP="00270177">
      <w:pPr>
        <w:rPr>
          <w:rFonts w:ascii="Arial" w:hAnsi="Arial" w:cs="Arial"/>
        </w:rPr>
      </w:pPr>
    </w:p>
    <w:p w14:paraId="4D63C55B" w14:textId="2F529C52" w:rsidR="00270177" w:rsidRPr="002633BE" w:rsidRDefault="00270177" w:rsidP="00270177">
      <w:pPr>
        <w:rPr>
          <w:rFonts w:ascii="Arial" w:hAnsi="Arial" w:cs="Arial"/>
        </w:rPr>
      </w:pPr>
      <w:r w:rsidRPr="002633BE">
        <w:rPr>
          <w:rFonts w:ascii="Arial" w:hAnsi="Arial" w:cs="Arial"/>
        </w:rPr>
        <w:t xml:space="preserve">We are working with colleagues across Welsh Government and </w:t>
      </w:r>
      <w:r w:rsidR="00FB55B6">
        <w:rPr>
          <w:rFonts w:ascii="Arial" w:hAnsi="Arial" w:cs="Arial"/>
        </w:rPr>
        <w:t>with t</w:t>
      </w:r>
      <w:r w:rsidR="00B672D4">
        <w:rPr>
          <w:rFonts w:ascii="Arial" w:hAnsi="Arial" w:cs="Arial"/>
        </w:rPr>
        <w:t>r</w:t>
      </w:r>
      <w:r w:rsidR="00FB55B6">
        <w:rPr>
          <w:rFonts w:ascii="Arial" w:hAnsi="Arial" w:cs="Arial"/>
        </w:rPr>
        <w:t>ade union partners and</w:t>
      </w:r>
      <w:r w:rsidRPr="002633BE">
        <w:rPr>
          <w:rFonts w:ascii="Arial" w:hAnsi="Arial" w:cs="Arial"/>
        </w:rPr>
        <w:t xml:space="preserve"> UK </w:t>
      </w:r>
      <w:r w:rsidR="00FB55B6">
        <w:rPr>
          <w:rFonts w:ascii="Arial" w:hAnsi="Arial" w:cs="Arial"/>
        </w:rPr>
        <w:t xml:space="preserve">colleagues </w:t>
      </w:r>
      <w:r w:rsidRPr="002633BE">
        <w:rPr>
          <w:rFonts w:ascii="Arial" w:hAnsi="Arial" w:cs="Arial"/>
        </w:rPr>
        <w:t xml:space="preserve">to provide ongoing clarity in this area </w:t>
      </w:r>
      <w:r w:rsidR="00FB55B6">
        <w:rPr>
          <w:rFonts w:ascii="Arial" w:hAnsi="Arial" w:cs="Arial"/>
        </w:rPr>
        <w:t xml:space="preserve">to ensure that our advice, guidance and support is joined up to ensure that </w:t>
      </w:r>
      <w:r w:rsidRPr="002633BE">
        <w:rPr>
          <w:rFonts w:ascii="Arial" w:hAnsi="Arial" w:cs="Arial"/>
        </w:rPr>
        <w:t xml:space="preserve">there </w:t>
      </w:r>
      <w:r w:rsidR="004555A7">
        <w:rPr>
          <w:rFonts w:ascii="Arial" w:hAnsi="Arial" w:cs="Arial"/>
        </w:rPr>
        <w:t xml:space="preserve">is </w:t>
      </w:r>
      <w:r w:rsidR="00024288">
        <w:rPr>
          <w:rFonts w:ascii="Arial" w:hAnsi="Arial" w:cs="Arial"/>
        </w:rPr>
        <w:t xml:space="preserve">ongoing </w:t>
      </w:r>
      <w:r w:rsidR="00FB55B6">
        <w:rPr>
          <w:rFonts w:ascii="Arial" w:hAnsi="Arial" w:cs="Arial"/>
        </w:rPr>
        <w:t xml:space="preserve">consistent </w:t>
      </w:r>
      <w:r w:rsidRPr="002633BE">
        <w:rPr>
          <w:rFonts w:ascii="Arial" w:hAnsi="Arial" w:cs="Arial"/>
        </w:rPr>
        <w:t>advice in relation to wider aspects on employment and management responses.</w:t>
      </w:r>
      <w:r w:rsidR="00D40999">
        <w:rPr>
          <w:rFonts w:ascii="Arial" w:hAnsi="Arial" w:cs="Arial"/>
        </w:rPr>
        <w:t xml:space="preserve">  Likewise, </w:t>
      </w:r>
      <w:r w:rsidR="00CC76E0">
        <w:rPr>
          <w:rFonts w:ascii="Arial" w:hAnsi="Arial" w:cs="Arial"/>
        </w:rPr>
        <w:t xml:space="preserve">the </w:t>
      </w:r>
      <w:r w:rsidR="00185238">
        <w:rPr>
          <w:rFonts w:ascii="Arial" w:hAnsi="Arial" w:cs="Arial"/>
        </w:rPr>
        <w:t>development of plans and approaches</w:t>
      </w:r>
      <w:r w:rsidR="00CC76E0">
        <w:rPr>
          <w:rFonts w:ascii="Arial" w:hAnsi="Arial" w:cs="Arial"/>
        </w:rPr>
        <w:t xml:space="preserve"> at local level should be made in partnership, wherever possible.</w:t>
      </w:r>
    </w:p>
    <w:bookmarkEnd w:id="0"/>
    <w:p w14:paraId="7D65BB09" w14:textId="77777777" w:rsidR="00B24263" w:rsidRDefault="00B24263" w:rsidP="00270177">
      <w:pPr>
        <w:rPr>
          <w:rFonts w:ascii="Arial" w:hAnsi="Arial" w:cs="Arial"/>
        </w:rPr>
      </w:pPr>
    </w:p>
    <w:p w14:paraId="48398B05" w14:textId="461054CF" w:rsidR="00270177" w:rsidRDefault="00B80950" w:rsidP="00270177">
      <w:pPr>
        <w:rPr>
          <w:rFonts w:ascii="Arial" w:hAnsi="Arial" w:cs="Arial"/>
        </w:rPr>
      </w:pPr>
      <w:r>
        <w:rPr>
          <w:rFonts w:ascii="Arial" w:hAnsi="Arial" w:cs="Arial"/>
        </w:rPr>
        <w:t xml:space="preserve">The following FAQs are based on a few overarching principles which need to be borne in mind, as </w:t>
      </w:r>
      <w:r w:rsidR="00961666">
        <w:rPr>
          <w:rFonts w:ascii="Arial" w:hAnsi="Arial" w:cs="Arial"/>
        </w:rPr>
        <w:t>follows: -</w:t>
      </w:r>
    </w:p>
    <w:p w14:paraId="7B926B5A" w14:textId="3B2D59F3" w:rsidR="00742E93" w:rsidRDefault="00742E93" w:rsidP="00270177">
      <w:pPr>
        <w:rPr>
          <w:rFonts w:ascii="Arial" w:hAnsi="Arial" w:cs="Arial"/>
        </w:rPr>
      </w:pPr>
    </w:p>
    <w:p w14:paraId="2630421D" w14:textId="24650E2E" w:rsidR="00B80950" w:rsidRDefault="00B80950" w:rsidP="00270177">
      <w:pPr>
        <w:rPr>
          <w:rFonts w:ascii="Arial" w:hAnsi="Arial" w:cs="Arial"/>
        </w:rPr>
      </w:pPr>
    </w:p>
    <w:p w14:paraId="29C6CCF0" w14:textId="60E88E60" w:rsidR="00B24263" w:rsidRDefault="032C5A9A" w:rsidP="00742E93">
      <w:pPr>
        <w:pStyle w:val="ListParagraph"/>
        <w:numPr>
          <w:ilvl w:val="0"/>
          <w:numId w:val="19"/>
        </w:numPr>
        <w:rPr>
          <w:rFonts w:ascii="Arial" w:hAnsi="Arial" w:cs="Arial"/>
        </w:rPr>
      </w:pPr>
      <w:r w:rsidRPr="00CC76E0">
        <w:rPr>
          <w:rFonts w:ascii="Arial" w:hAnsi="Arial" w:cs="Arial"/>
        </w:rPr>
        <w:t xml:space="preserve">This is an </w:t>
      </w:r>
      <w:r w:rsidR="5C32B561" w:rsidRPr="00CC76E0">
        <w:rPr>
          <w:rFonts w:ascii="Arial" w:hAnsi="Arial" w:cs="Arial"/>
        </w:rPr>
        <w:t xml:space="preserve">ongoing </w:t>
      </w:r>
      <w:r w:rsidRPr="00CC76E0">
        <w:rPr>
          <w:rFonts w:ascii="Arial" w:hAnsi="Arial" w:cs="Arial"/>
        </w:rPr>
        <w:t xml:space="preserve">and developing </w:t>
      </w:r>
      <w:r w:rsidR="5C32B561" w:rsidRPr="00CC76E0">
        <w:rPr>
          <w:rFonts w:ascii="Arial" w:hAnsi="Arial" w:cs="Arial"/>
        </w:rPr>
        <w:t xml:space="preserve">situation </w:t>
      </w:r>
      <w:r w:rsidRPr="00CC76E0">
        <w:rPr>
          <w:rFonts w:ascii="Arial" w:hAnsi="Arial" w:cs="Arial"/>
        </w:rPr>
        <w:t>where many decisions will have to be made on an immediate basis. Whilst this set of FAQs sets out some of the areas where we can provide guidance and advice, we w</w:t>
      </w:r>
      <w:r w:rsidR="7CF0C222" w:rsidRPr="00CC76E0">
        <w:rPr>
          <w:rFonts w:ascii="Arial" w:hAnsi="Arial" w:cs="Arial"/>
        </w:rPr>
        <w:t>ill not</w:t>
      </w:r>
      <w:r w:rsidRPr="00CC76E0">
        <w:rPr>
          <w:rFonts w:ascii="Arial" w:hAnsi="Arial" w:cs="Arial"/>
        </w:rPr>
        <w:t xml:space="preserve"> be able to cover everything. The key message is that managers will be supported to manage </w:t>
      </w:r>
      <w:r w:rsidR="5C32B561" w:rsidRPr="00CC76E0">
        <w:rPr>
          <w:rFonts w:ascii="Arial" w:hAnsi="Arial" w:cs="Arial"/>
        </w:rPr>
        <w:t>during th</w:t>
      </w:r>
      <w:r w:rsidRPr="00CC76E0">
        <w:rPr>
          <w:rFonts w:ascii="Arial" w:hAnsi="Arial" w:cs="Arial"/>
        </w:rPr>
        <w:t xml:space="preserve">is </w:t>
      </w:r>
      <w:r w:rsidR="5C32B561" w:rsidRPr="00CC76E0">
        <w:rPr>
          <w:rFonts w:ascii="Arial" w:hAnsi="Arial" w:cs="Arial"/>
        </w:rPr>
        <w:t xml:space="preserve">period </w:t>
      </w:r>
      <w:r w:rsidRPr="00CC76E0">
        <w:rPr>
          <w:rFonts w:ascii="Arial" w:hAnsi="Arial" w:cs="Arial"/>
        </w:rPr>
        <w:t xml:space="preserve">in the decisions which </w:t>
      </w:r>
      <w:r w:rsidR="7CF0C222" w:rsidRPr="00CC76E0">
        <w:rPr>
          <w:rFonts w:ascii="Arial" w:hAnsi="Arial" w:cs="Arial"/>
        </w:rPr>
        <w:t>they make</w:t>
      </w:r>
      <w:r w:rsidR="3425CE27" w:rsidRPr="00CC76E0">
        <w:rPr>
          <w:rFonts w:ascii="Arial" w:hAnsi="Arial" w:cs="Arial"/>
        </w:rPr>
        <w:t xml:space="preserve"> which should be in line with this </w:t>
      </w:r>
      <w:r w:rsidR="001105C2" w:rsidRPr="00CC76E0">
        <w:rPr>
          <w:rFonts w:ascii="Arial" w:hAnsi="Arial" w:cs="Arial"/>
        </w:rPr>
        <w:t>guidance,</w:t>
      </w:r>
      <w:r w:rsidR="3425CE27" w:rsidRPr="00CC76E0">
        <w:rPr>
          <w:rFonts w:ascii="Arial" w:hAnsi="Arial" w:cs="Arial"/>
        </w:rPr>
        <w:t xml:space="preserve"> </w:t>
      </w:r>
      <w:r w:rsidR="7CF0C222" w:rsidRPr="00CC76E0">
        <w:rPr>
          <w:rFonts w:ascii="Arial" w:hAnsi="Arial" w:cs="Arial"/>
        </w:rPr>
        <w:t>but</w:t>
      </w:r>
      <w:r w:rsidRPr="00CC76E0">
        <w:rPr>
          <w:rFonts w:ascii="Arial" w:hAnsi="Arial" w:cs="Arial"/>
        </w:rPr>
        <w:t xml:space="preserve"> we would encourage managers to make </w:t>
      </w:r>
      <w:r w:rsidR="5C32B561" w:rsidRPr="00CC76E0">
        <w:rPr>
          <w:rFonts w:ascii="Arial" w:hAnsi="Arial" w:cs="Arial"/>
        </w:rPr>
        <w:t xml:space="preserve">proportionate judgements </w:t>
      </w:r>
      <w:r w:rsidRPr="00CC76E0">
        <w:rPr>
          <w:rFonts w:ascii="Arial" w:hAnsi="Arial" w:cs="Arial"/>
        </w:rPr>
        <w:t xml:space="preserve">as the specific </w:t>
      </w:r>
      <w:r w:rsidR="5C32B561" w:rsidRPr="00CC76E0">
        <w:rPr>
          <w:rFonts w:ascii="Arial" w:hAnsi="Arial" w:cs="Arial"/>
        </w:rPr>
        <w:t xml:space="preserve">circumstances </w:t>
      </w:r>
      <w:r w:rsidRPr="00CC76E0">
        <w:rPr>
          <w:rFonts w:ascii="Arial" w:hAnsi="Arial" w:cs="Arial"/>
        </w:rPr>
        <w:t xml:space="preserve">present themselves </w:t>
      </w:r>
      <w:r w:rsidR="5C32B561" w:rsidRPr="00CC76E0">
        <w:rPr>
          <w:rFonts w:ascii="Arial" w:hAnsi="Arial" w:cs="Arial"/>
        </w:rPr>
        <w:t xml:space="preserve">and </w:t>
      </w:r>
      <w:r w:rsidRPr="00CC76E0">
        <w:rPr>
          <w:rFonts w:ascii="Arial" w:hAnsi="Arial" w:cs="Arial"/>
        </w:rPr>
        <w:t xml:space="preserve">in making these decisions to </w:t>
      </w:r>
      <w:r w:rsidR="5C32B561" w:rsidRPr="00CC76E0">
        <w:rPr>
          <w:rFonts w:ascii="Arial" w:hAnsi="Arial" w:cs="Arial"/>
        </w:rPr>
        <w:t>follow</w:t>
      </w:r>
      <w:r w:rsidR="0DD58D39" w:rsidRPr="00CC76E0">
        <w:rPr>
          <w:rFonts w:ascii="Arial" w:hAnsi="Arial" w:cs="Arial"/>
        </w:rPr>
        <w:t xml:space="preserve"> </w:t>
      </w:r>
      <w:r w:rsidR="5C32B561" w:rsidRPr="00CC76E0">
        <w:rPr>
          <w:rFonts w:ascii="Arial" w:hAnsi="Arial" w:cs="Arial"/>
        </w:rPr>
        <w:t>appropriate assessment of risk</w:t>
      </w:r>
      <w:r w:rsidR="4CE47C52" w:rsidRPr="00CC76E0">
        <w:rPr>
          <w:rFonts w:ascii="Arial" w:hAnsi="Arial" w:cs="Arial"/>
        </w:rPr>
        <w:t>;</w:t>
      </w:r>
      <w:r w:rsidR="48FAF2CE" w:rsidRPr="00CC76E0">
        <w:rPr>
          <w:rFonts w:ascii="Arial" w:hAnsi="Arial" w:cs="Arial"/>
        </w:rPr>
        <w:t xml:space="preserve"> </w:t>
      </w:r>
    </w:p>
    <w:p w14:paraId="54AAE9A4" w14:textId="2796FB62" w:rsidR="00742E93" w:rsidRDefault="00742E93" w:rsidP="00742E93">
      <w:pPr>
        <w:rPr>
          <w:rFonts w:ascii="Arial" w:hAnsi="Arial" w:cs="Arial"/>
        </w:rPr>
      </w:pPr>
    </w:p>
    <w:p w14:paraId="4F38133A" w14:textId="2936DD1A" w:rsidR="006F7930" w:rsidRPr="006F7930" w:rsidRDefault="006F7930" w:rsidP="006F7930">
      <w:pPr>
        <w:pStyle w:val="ListParagraph"/>
        <w:numPr>
          <w:ilvl w:val="0"/>
          <w:numId w:val="19"/>
        </w:numPr>
        <w:spacing w:after="200" w:line="276" w:lineRule="auto"/>
        <w:jc w:val="both"/>
        <w:rPr>
          <w:rFonts w:ascii="Arial" w:hAnsi="Arial" w:cs="Arial"/>
        </w:rPr>
      </w:pPr>
      <w:r w:rsidRPr="006F7930">
        <w:rPr>
          <w:rFonts w:ascii="Arial" w:hAnsi="Arial" w:cs="Arial"/>
        </w:rPr>
        <w:t>The primary responsibility for the management of workforce related situations during the COVID-19 outbreak rests with individual managers. The rationale for this approach is that managers should “know their employees” and be familiar with the issues, individual circumstance and needs of their employees</w:t>
      </w:r>
      <w:r w:rsidR="00AE5F48">
        <w:rPr>
          <w:rFonts w:ascii="Arial" w:hAnsi="Arial" w:cs="Arial"/>
        </w:rPr>
        <w:t>;</w:t>
      </w:r>
      <w:r w:rsidRPr="006F7930">
        <w:rPr>
          <w:rFonts w:ascii="Arial" w:hAnsi="Arial" w:cs="Arial"/>
        </w:rPr>
        <w:t xml:space="preserve"> Managers in “knowing their employee”, have the discretion that when making </w:t>
      </w:r>
      <w:r w:rsidRPr="006F7930">
        <w:rPr>
          <w:rFonts w:ascii="Arial" w:hAnsi="Arial" w:cs="Arial"/>
        </w:rPr>
        <w:lastRenderedPageBreak/>
        <w:t>decisions in relation to an individual’s needs and circumstances e.g. whether it is appropriate for them to work from home or be deployed to another area, they should consider the appropriateness of the decision for that particular individual against the demands of the service</w:t>
      </w:r>
      <w:r w:rsidR="00AE5F48">
        <w:rPr>
          <w:rFonts w:ascii="Arial" w:hAnsi="Arial" w:cs="Arial"/>
        </w:rPr>
        <w:t>;</w:t>
      </w:r>
    </w:p>
    <w:p w14:paraId="5C30AA96" w14:textId="77777777" w:rsidR="00CC76E0" w:rsidRPr="00CC76E0" w:rsidRDefault="00CC76E0" w:rsidP="00777758">
      <w:pPr>
        <w:pStyle w:val="ListParagraph"/>
        <w:rPr>
          <w:rFonts w:ascii="Arial" w:hAnsi="Arial" w:cs="Arial"/>
        </w:rPr>
      </w:pPr>
    </w:p>
    <w:p w14:paraId="0DEE5B1D" w14:textId="1787908F" w:rsidR="00B80950" w:rsidRDefault="00B80950" w:rsidP="00B80950">
      <w:pPr>
        <w:pStyle w:val="ListParagraph"/>
        <w:numPr>
          <w:ilvl w:val="0"/>
          <w:numId w:val="19"/>
        </w:numPr>
        <w:rPr>
          <w:rFonts w:ascii="Arial" w:hAnsi="Arial" w:cs="Arial"/>
        </w:rPr>
      </w:pPr>
      <w:r>
        <w:rPr>
          <w:rFonts w:ascii="Arial" w:hAnsi="Arial" w:cs="Arial"/>
        </w:rPr>
        <w:t xml:space="preserve">Individuals with symptoms, or who have been advised to </w:t>
      </w:r>
      <w:r w:rsidR="00961666">
        <w:rPr>
          <w:rFonts w:ascii="Arial" w:hAnsi="Arial" w:cs="Arial"/>
        </w:rPr>
        <w:t>self-isolate</w:t>
      </w:r>
      <w:r>
        <w:rPr>
          <w:rFonts w:ascii="Arial" w:hAnsi="Arial" w:cs="Arial"/>
        </w:rPr>
        <w:t xml:space="preserve"> will be expected to remain at home and away from the workplace</w:t>
      </w:r>
      <w:r w:rsidR="00CC76E0">
        <w:rPr>
          <w:rFonts w:ascii="Arial" w:hAnsi="Arial" w:cs="Arial"/>
        </w:rPr>
        <w:t>;</w:t>
      </w:r>
    </w:p>
    <w:p w14:paraId="46C182A9" w14:textId="77777777" w:rsidR="00D82672" w:rsidRDefault="00D82672" w:rsidP="00E716A5">
      <w:pPr>
        <w:pStyle w:val="ListParagraph"/>
        <w:rPr>
          <w:rFonts w:ascii="Arial" w:hAnsi="Arial" w:cs="Arial"/>
        </w:rPr>
      </w:pPr>
    </w:p>
    <w:p w14:paraId="51EB799C" w14:textId="5ADE3E30" w:rsidR="00CC76E0" w:rsidRDefault="00CC76E0" w:rsidP="00B80950">
      <w:pPr>
        <w:pStyle w:val="ListParagraph"/>
        <w:numPr>
          <w:ilvl w:val="0"/>
          <w:numId w:val="19"/>
        </w:numPr>
        <w:rPr>
          <w:rFonts w:ascii="Arial" w:hAnsi="Arial" w:cs="Arial"/>
        </w:rPr>
      </w:pPr>
      <w:r>
        <w:rPr>
          <w:rFonts w:ascii="Arial" w:hAnsi="Arial" w:cs="Arial"/>
        </w:rPr>
        <w:t>The health and wellbeing of individual staff and patients is of paramount importance.</w:t>
      </w:r>
    </w:p>
    <w:p w14:paraId="693A682B" w14:textId="522C8298" w:rsidR="00FB55B6" w:rsidRPr="00B672D4" w:rsidRDefault="00FB55B6" w:rsidP="00B672D4">
      <w:pPr>
        <w:rPr>
          <w:rFonts w:ascii="Arial" w:hAnsi="Arial" w:cs="Arial"/>
        </w:rPr>
      </w:pPr>
    </w:p>
    <w:p w14:paraId="53DDC4AA" w14:textId="49E0B1E1" w:rsidR="00B80950" w:rsidRPr="008B2CB8" w:rsidRDefault="00B80950" w:rsidP="00621911">
      <w:pPr>
        <w:tabs>
          <w:tab w:val="left" w:pos="2316"/>
        </w:tabs>
        <w:rPr>
          <w:rFonts w:ascii="Arial" w:hAnsi="Arial" w:cs="Arial"/>
        </w:rPr>
      </w:pPr>
      <w:r w:rsidRPr="008B2CB8">
        <w:rPr>
          <w:rFonts w:ascii="Arial" w:hAnsi="Arial" w:cs="Arial"/>
        </w:rPr>
        <w:t xml:space="preserve"> </w:t>
      </w:r>
      <w:r w:rsidR="00621911">
        <w:rPr>
          <w:rFonts w:ascii="Arial" w:hAnsi="Arial" w:cs="Arial"/>
        </w:rPr>
        <w:tab/>
      </w:r>
    </w:p>
    <w:p w14:paraId="1E80ACA1" w14:textId="77777777" w:rsidR="00270177" w:rsidRPr="00C21ED7" w:rsidRDefault="00270177" w:rsidP="00270177">
      <w:pPr>
        <w:jc w:val="both"/>
        <w:rPr>
          <w:rFonts w:ascii="Arial" w:hAnsi="Arial" w:cs="Arial"/>
          <w:u w:val="single"/>
          <w:lang w:val="en-US"/>
        </w:rPr>
      </w:pPr>
      <w:r w:rsidRPr="00C21ED7">
        <w:rPr>
          <w:rFonts w:ascii="Arial" w:hAnsi="Arial" w:cs="Arial"/>
          <w:u w:val="single"/>
          <w:lang w:val="en-US"/>
        </w:rPr>
        <w:t>FAQs</w:t>
      </w:r>
    </w:p>
    <w:p w14:paraId="7F7FBD54" w14:textId="070AD935" w:rsidR="00B80950" w:rsidRDefault="00B80950" w:rsidP="00270177">
      <w:pPr>
        <w:jc w:val="both"/>
        <w:rPr>
          <w:rFonts w:ascii="Arial" w:hAnsi="Arial" w:cs="Arial"/>
        </w:rPr>
      </w:pPr>
    </w:p>
    <w:p w14:paraId="463B772F" w14:textId="6223F7FE" w:rsidR="000E276E" w:rsidRPr="008B2CB8" w:rsidRDefault="000E276E" w:rsidP="00270177">
      <w:pPr>
        <w:jc w:val="both"/>
        <w:rPr>
          <w:rFonts w:ascii="Arial" w:hAnsi="Arial" w:cs="Arial"/>
          <w:b/>
          <w:bCs/>
          <w:u w:val="single"/>
        </w:rPr>
      </w:pPr>
      <w:r w:rsidRPr="008B2CB8">
        <w:rPr>
          <w:rFonts w:ascii="Arial" w:hAnsi="Arial" w:cs="Arial"/>
          <w:b/>
          <w:bCs/>
          <w:u w:val="single"/>
        </w:rPr>
        <w:t>Infection Control</w:t>
      </w:r>
    </w:p>
    <w:p w14:paraId="37911F6B" w14:textId="77777777" w:rsidR="000E276E" w:rsidRDefault="000E276E" w:rsidP="00270177">
      <w:pPr>
        <w:jc w:val="both"/>
        <w:rPr>
          <w:rFonts w:ascii="Arial" w:hAnsi="Arial" w:cs="Arial"/>
        </w:rPr>
      </w:pPr>
    </w:p>
    <w:p w14:paraId="496B5835" w14:textId="35034347" w:rsidR="00270177" w:rsidRPr="00C21ED7" w:rsidRDefault="00270177" w:rsidP="00270177">
      <w:pPr>
        <w:jc w:val="both"/>
        <w:rPr>
          <w:rFonts w:ascii="Arial" w:hAnsi="Arial" w:cs="Arial"/>
        </w:rPr>
      </w:pPr>
      <w:r w:rsidRPr="00C21ED7">
        <w:rPr>
          <w:rFonts w:ascii="Arial" w:hAnsi="Arial" w:cs="Arial"/>
        </w:rPr>
        <w:t>Q</w:t>
      </w:r>
      <w:r>
        <w:rPr>
          <w:rFonts w:ascii="Arial" w:hAnsi="Arial" w:cs="Arial"/>
        </w:rPr>
        <w:t>1</w:t>
      </w:r>
      <w:r w:rsidRPr="00C21ED7">
        <w:rPr>
          <w:rFonts w:ascii="Arial" w:hAnsi="Arial" w:cs="Arial"/>
        </w:rPr>
        <w:t>. </w:t>
      </w:r>
      <w:r>
        <w:rPr>
          <w:rFonts w:ascii="Arial" w:hAnsi="Arial" w:cs="Arial"/>
        </w:rPr>
        <w:t>What should we do where individuals have been advised to self-isolate</w:t>
      </w:r>
      <w:r w:rsidR="00E74DDD">
        <w:rPr>
          <w:rFonts w:ascii="Arial" w:hAnsi="Arial" w:cs="Arial"/>
        </w:rPr>
        <w:t xml:space="preserve"> </w:t>
      </w:r>
      <w:r>
        <w:rPr>
          <w:rFonts w:ascii="Arial" w:hAnsi="Arial" w:cs="Arial"/>
        </w:rPr>
        <w:t xml:space="preserve">to prevent onward transmission? </w:t>
      </w:r>
      <w:r w:rsidRPr="00C21ED7">
        <w:rPr>
          <w:rFonts w:ascii="Arial" w:hAnsi="Arial" w:cs="Arial"/>
        </w:rPr>
        <w:t xml:space="preserve"> </w:t>
      </w:r>
    </w:p>
    <w:p w14:paraId="2B52F5C3" w14:textId="77777777" w:rsidR="00B80950" w:rsidRDefault="00B80950" w:rsidP="00270177">
      <w:pPr>
        <w:jc w:val="both"/>
        <w:rPr>
          <w:rFonts w:ascii="Arial" w:hAnsi="Arial" w:cs="Arial"/>
        </w:rPr>
      </w:pPr>
    </w:p>
    <w:p w14:paraId="77AB6C7C" w14:textId="3C4B52CC" w:rsidR="00BA416D" w:rsidRDefault="7887F9C1" w:rsidP="3F6894BE">
      <w:pPr>
        <w:jc w:val="both"/>
        <w:rPr>
          <w:rFonts w:ascii="Arial" w:hAnsi="Arial" w:cs="Arial"/>
          <w:i/>
          <w:iCs/>
        </w:rPr>
      </w:pPr>
      <w:r w:rsidRPr="3F6894BE">
        <w:rPr>
          <w:rFonts w:ascii="Arial" w:hAnsi="Arial" w:cs="Arial"/>
        </w:rPr>
        <w:t xml:space="preserve">A1. </w:t>
      </w:r>
      <w:r w:rsidR="00BA416D" w:rsidRPr="00445078">
        <w:rPr>
          <w:rFonts w:ascii="Arial" w:hAnsi="Arial" w:cs="Arial"/>
          <w:i/>
          <w:iCs/>
        </w:rPr>
        <w:t xml:space="preserve">Given the significance of this as a control of infection issue we need organisational responses, across NHS Wales, to support the intent of this approach and to enable and facilitate individuals doing the right thing when considering self-isolation. Accordingly, it has been agreed that any self-isolation absence in the interests of control of infection </w:t>
      </w:r>
      <w:r w:rsidR="00BA416D">
        <w:rPr>
          <w:rFonts w:ascii="Arial" w:hAnsi="Arial" w:cs="Arial"/>
          <w:i/>
          <w:iCs/>
        </w:rPr>
        <w:t xml:space="preserve">(household isolation) </w:t>
      </w:r>
      <w:r w:rsidR="00BA416D" w:rsidRPr="00445078">
        <w:rPr>
          <w:rFonts w:ascii="Arial" w:hAnsi="Arial" w:cs="Arial"/>
          <w:i/>
          <w:iCs/>
        </w:rPr>
        <w:t>will be disregarded in respect of the cumulative absence and triggers which operate within the Managing Attendance at Work Policy. </w:t>
      </w:r>
      <w:r w:rsidR="00BA416D">
        <w:rPr>
          <w:rFonts w:ascii="Arial" w:hAnsi="Arial" w:cs="Arial"/>
          <w:i/>
          <w:iCs/>
        </w:rPr>
        <w:t>These</w:t>
      </w:r>
      <w:r w:rsidR="00BA416D" w:rsidRPr="00445078">
        <w:rPr>
          <w:rFonts w:ascii="Arial" w:hAnsi="Arial" w:cs="Arial"/>
          <w:i/>
          <w:iCs/>
        </w:rPr>
        <w:t xml:space="preserve"> absence</w:t>
      </w:r>
      <w:r w:rsidR="00BA416D">
        <w:rPr>
          <w:rFonts w:ascii="Arial" w:hAnsi="Arial" w:cs="Arial"/>
          <w:i/>
          <w:iCs/>
        </w:rPr>
        <w:t>s</w:t>
      </w:r>
      <w:r w:rsidR="00BA416D" w:rsidRPr="00445078">
        <w:rPr>
          <w:rFonts w:ascii="Arial" w:hAnsi="Arial" w:cs="Arial"/>
          <w:i/>
          <w:iCs/>
        </w:rPr>
        <w:t xml:space="preserve"> will be treated as medical exclusion</w:t>
      </w:r>
      <w:r w:rsidR="00BA416D">
        <w:rPr>
          <w:rFonts w:ascii="Arial" w:hAnsi="Arial" w:cs="Arial"/>
          <w:i/>
          <w:iCs/>
        </w:rPr>
        <w:t xml:space="preserve"> and will be paid at full pay</w:t>
      </w:r>
      <w:r w:rsidR="00BA416D" w:rsidRPr="00445078">
        <w:rPr>
          <w:rFonts w:ascii="Arial" w:hAnsi="Arial" w:cs="Arial"/>
          <w:i/>
          <w:iCs/>
        </w:rPr>
        <w:t>. In these circumstances, the individual will not be required to provide a Fit Note as the absence will be authorised absence.</w:t>
      </w:r>
      <w:r w:rsidR="00BA416D">
        <w:rPr>
          <w:rFonts w:ascii="Arial" w:hAnsi="Arial" w:cs="Arial"/>
          <w:i/>
          <w:iCs/>
        </w:rPr>
        <w:t xml:space="preserve">  </w:t>
      </w:r>
    </w:p>
    <w:p w14:paraId="056E45F6" w14:textId="33DFF021" w:rsidR="00B81A61" w:rsidRDefault="00B81A61" w:rsidP="00270177">
      <w:pPr>
        <w:jc w:val="both"/>
        <w:rPr>
          <w:rFonts w:ascii="Arial" w:hAnsi="Arial" w:cs="Arial"/>
          <w:i/>
          <w:iCs/>
        </w:rPr>
      </w:pPr>
    </w:p>
    <w:p w14:paraId="4478D15A" w14:textId="1840C146" w:rsidR="001723A5" w:rsidRDefault="00530392" w:rsidP="00270177">
      <w:pPr>
        <w:jc w:val="both"/>
        <w:rPr>
          <w:rFonts w:ascii="Arial" w:hAnsi="Arial" w:cs="Arial"/>
          <w:i/>
          <w:iCs/>
        </w:rPr>
      </w:pPr>
      <w:r w:rsidRPr="00861DA1">
        <w:rPr>
          <w:rFonts w:ascii="Arial" w:hAnsi="Arial" w:cs="Arial"/>
          <w:i/>
          <w:iCs/>
        </w:rPr>
        <w:t xml:space="preserve">For the purposes of </w:t>
      </w:r>
      <w:r w:rsidR="001834F7">
        <w:rPr>
          <w:rFonts w:ascii="Arial" w:hAnsi="Arial" w:cs="Arial"/>
          <w:i/>
          <w:iCs/>
        </w:rPr>
        <w:t xml:space="preserve">direct </w:t>
      </w:r>
      <w:r w:rsidRPr="00861DA1">
        <w:rPr>
          <w:rFonts w:ascii="Arial" w:hAnsi="Arial" w:cs="Arial"/>
          <w:i/>
          <w:iCs/>
        </w:rPr>
        <w:t xml:space="preserve">Covid-19 related absences, all references to full pay in this set of FAQs refer to what the individual would have otherwise earned. Full pay will continue to be paid and this will include regularly paid supplements, including any recruitment and retention premia and payments for work outside normal hours i.e. pay will be calculated on the basis of what the individual would have received had he/she been at work. </w:t>
      </w:r>
    </w:p>
    <w:p w14:paraId="0DB7BD00" w14:textId="77777777" w:rsidR="00861DA1" w:rsidRDefault="00861DA1" w:rsidP="00270177">
      <w:pPr>
        <w:jc w:val="both"/>
        <w:rPr>
          <w:rFonts w:ascii="Arial" w:hAnsi="Arial" w:cs="Arial"/>
          <w:i/>
          <w:iCs/>
        </w:rPr>
      </w:pPr>
    </w:p>
    <w:p w14:paraId="4B6C6B32" w14:textId="77777777" w:rsidR="005275BC" w:rsidRPr="00C07805" w:rsidRDefault="1F1C48C2" w:rsidP="005275BC">
      <w:pPr>
        <w:jc w:val="both"/>
        <w:rPr>
          <w:sz w:val="22"/>
          <w:szCs w:val="22"/>
        </w:rPr>
      </w:pPr>
      <w:r w:rsidRPr="3F6894BE">
        <w:rPr>
          <w:rFonts w:ascii="Arial" w:hAnsi="Arial" w:cs="Arial"/>
          <w:i/>
          <w:iCs/>
        </w:rPr>
        <w:t>Where individuals self-isolate for 7 days with symptoms this will be classed as normal sickness absence but will also be disregarded in respect of cumulative absence and triggers which operate within the Managing Attendance at Work Policy</w:t>
      </w:r>
      <w:r w:rsidR="005275BC">
        <w:rPr>
          <w:rFonts w:ascii="Arial" w:hAnsi="Arial" w:cs="Arial"/>
          <w:i/>
          <w:iCs/>
        </w:rPr>
        <w:t xml:space="preserve"> </w:t>
      </w:r>
      <w:r w:rsidR="005275BC" w:rsidRPr="00837887">
        <w:rPr>
          <w:rFonts w:ascii="Arial" w:hAnsi="Arial" w:cs="Arial"/>
          <w:i/>
          <w:iCs/>
        </w:rPr>
        <w:t>and the individual will receive full pay as noted above</w:t>
      </w:r>
      <w:r w:rsidR="005275BC" w:rsidRPr="00C07805">
        <w:rPr>
          <w:rFonts w:ascii="Arial" w:hAnsi="Arial" w:cs="Arial"/>
          <w:i/>
          <w:iCs/>
        </w:rPr>
        <w:t>.</w:t>
      </w:r>
    </w:p>
    <w:p w14:paraId="703327C7" w14:textId="2D7EE931" w:rsidR="00A0482F" w:rsidRDefault="00A0482F" w:rsidP="3F6894BE">
      <w:pPr>
        <w:jc w:val="both"/>
        <w:rPr>
          <w:rFonts w:ascii="Arial" w:hAnsi="Arial" w:cs="Arial"/>
          <w:i/>
          <w:iCs/>
        </w:rPr>
      </w:pPr>
    </w:p>
    <w:p w14:paraId="3623BA2D" w14:textId="727D44AF" w:rsidR="00270177" w:rsidRPr="00445078" w:rsidRDefault="51C959C9" w:rsidP="3F6894BE">
      <w:pPr>
        <w:jc w:val="both"/>
        <w:rPr>
          <w:rFonts w:ascii="Arial" w:hAnsi="Arial" w:cs="Arial"/>
          <w:i/>
          <w:iCs/>
        </w:rPr>
      </w:pPr>
      <w:r w:rsidRPr="3F6894BE">
        <w:rPr>
          <w:rFonts w:ascii="Arial" w:hAnsi="Arial" w:cs="Arial"/>
          <w:i/>
          <w:iCs/>
        </w:rPr>
        <w:t>Any planned annual leave which coincides with this period o</w:t>
      </w:r>
      <w:r w:rsidR="1F1C48C2" w:rsidRPr="3F6894BE">
        <w:rPr>
          <w:rFonts w:ascii="Arial" w:hAnsi="Arial" w:cs="Arial"/>
          <w:i/>
          <w:iCs/>
        </w:rPr>
        <w:t>f</w:t>
      </w:r>
      <w:r w:rsidRPr="3F6894BE">
        <w:rPr>
          <w:rFonts w:ascii="Arial" w:hAnsi="Arial" w:cs="Arial"/>
          <w:i/>
          <w:iCs/>
        </w:rPr>
        <w:t xml:space="preserve"> self-isolation will be reinstated.</w:t>
      </w:r>
    </w:p>
    <w:p w14:paraId="13AA30C9" w14:textId="77777777" w:rsidR="00270177" w:rsidRDefault="00270177" w:rsidP="00270177">
      <w:pPr>
        <w:jc w:val="both"/>
        <w:rPr>
          <w:rFonts w:ascii="Arial" w:hAnsi="Arial" w:cs="Arial"/>
        </w:rPr>
      </w:pPr>
    </w:p>
    <w:p w14:paraId="51412062" w14:textId="77777777" w:rsidR="00270177" w:rsidRDefault="00270177" w:rsidP="00270177">
      <w:pPr>
        <w:jc w:val="both"/>
        <w:rPr>
          <w:rFonts w:ascii="Arial" w:hAnsi="Arial" w:cs="Arial"/>
        </w:rPr>
      </w:pPr>
    </w:p>
    <w:p w14:paraId="4A842F5C" w14:textId="6456C966" w:rsidR="00270177" w:rsidRPr="00622D21" w:rsidRDefault="00270177" w:rsidP="00270177">
      <w:pPr>
        <w:jc w:val="both"/>
        <w:rPr>
          <w:rFonts w:ascii="Arial" w:hAnsi="Arial" w:cs="Arial"/>
        </w:rPr>
      </w:pPr>
      <w:r w:rsidRPr="00622D21">
        <w:rPr>
          <w:rFonts w:ascii="Arial" w:hAnsi="Arial" w:cs="Arial"/>
        </w:rPr>
        <w:t>Q</w:t>
      </w:r>
      <w:r w:rsidR="00E556ED">
        <w:rPr>
          <w:rFonts w:ascii="Arial" w:hAnsi="Arial" w:cs="Arial"/>
        </w:rPr>
        <w:t>2</w:t>
      </w:r>
      <w:r w:rsidRPr="00622D21">
        <w:rPr>
          <w:rFonts w:ascii="Arial" w:hAnsi="Arial" w:cs="Arial"/>
        </w:rPr>
        <w:t xml:space="preserve">.  </w:t>
      </w:r>
      <w:r>
        <w:rPr>
          <w:rFonts w:ascii="Arial" w:hAnsi="Arial" w:cs="Arial"/>
        </w:rPr>
        <w:t>What should individuals with symptoms be advised to do?</w:t>
      </w:r>
    </w:p>
    <w:p w14:paraId="4C19BB81" w14:textId="77777777" w:rsidR="00270177" w:rsidRDefault="00270177" w:rsidP="00270177">
      <w:pPr>
        <w:jc w:val="both"/>
        <w:rPr>
          <w:rFonts w:ascii="Arial" w:hAnsi="Arial" w:cs="Arial"/>
        </w:rPr>
      </w:pPr>
    </w:p>
    <w:p w14:paraId="50A6B37D" w14:textId="4C9FD2FC" w:rsidR="0057340A" w:rsidRPr="0035715F" w:rsidRDefault="00270177" w:rsidP="0057340A">
      <w:pPr>
        <w:pStyle w:val="NormalWeb"/>
        <w:spacing w:before="0" w:beforeAutospacing="0" w:after="375" w:afterAutospacing="0"/>
        <w:textAlignment w:val="baseline"/>
        <w:rPr>
          <w:rFonts w:ascii="Arial" w:hAnsi="Arial" w:cs="Arial"/>
        </w:rPr>
      </w:pPr>
      <w:r w:rsidRPr="00667BBE">
        <w:rPr>
          <w:rFonts w:ascii="Arial" w:hAnsi="Arial" w:cs="Arial"/>
        </w:rPr>
        <w:t>A</w:t>
      </w:r>
      <w:r w:rsidR="00E556ED">
        <w:rPr>
          <w:rFonts w:ascii="Arial" w:hAnsi="Arial" w:cs="Arial"/>
        </w:rPr>
        <w:t>2</w:t>
      </w:r>
      <w:r w:rsidRPr="00667BBE">
        <w:rPr>
          <w:rFonts w:ascii="Arial" w:hAnsi="Arial" w:cs="Arial"/>
        </w:rPr>
        <w:t>.</w:t>
      </w:r>
      <w:r w:rsidR="0057340A">
        <w:rPr>
          <w:rFonts w:ascii="Arial" w:hAnsi="Arial" w:cs="Arial"/>
        </w:rPr>
        <w:t xml:space="preserve"> Please refer to Public Health Wales </w:t>
      </w:r>
      <w:r w:rsidR="0057340A" w:rsidRPr="00B146C6">
        <w:rPr>
          <w:rFonts w:ascii="Arial" w:hAnsi="Arial" w:cs="Arial"/>
        </w:rPr>
        <w:t xml:space="preserve">advice </w:t>
      </w:r>
      <w:hyperlink r:id="rId11" w:history="1">
        <w:r w:rsidR="00E06443" w:rsidRPr="0035715F">
          <w:rPr>
            <w:rStyle w:val="Hyperlink"/>
            <w:rFonts w:ascii="Arial" w:hAnsi="Arial" w:cs="Arial"/>
          </w:rPr>
          <w:t>https://phw.nhs.wales/topics/latest-information-on-novel-coronavirus-covid-19/</w:t>
        </w:r>
      </w:hyperlink>
    </w:p>
    <w:p w14:paraId="123B30F6" w14:textId="1BC4E5DB" w:rsidR="00270177" w:rsidRDefault="00E74DDD" w:rsidP="00270177">
      <w:pPr>
        <w:jc w:val="both"/>
        <w:rPr>
          <w:rFonts w:ascii="Arial" w:hAnsi="Arial" w:cs="Arial"/>
          <w:i/>
          <w:iCs/>
        </w:rPr>
      </w:pPr>
      <w:r w:rsidRPr="00445078">
        <w:rPr>
          <w:rFonts w:ascii="Arial" w:hAnsi="Arial" w:cs="Arial"/>
          <w:i/>
          <w:iCs/>
        </w:rPr>
        <w:lastRenderedPageBreak/>
        <w:t>Individuals</w:t>
      </w:r>
      <w:r w:rsidR="00270177" w:rsidRPr="00445078">
        <w:rPr>
          <w:rFonts w:ascii="Arial" w:hAnsi="Arial" w:cs="Arial"/>
          <w:i/>
          <w:iCs/>
        </w:rPr>
        <w:t xml:space="preserve"> showing symptoms (Fever</w:t>
      </w:r>
      <w:r w:rsidR="00CB4B56">
        <w:rPr>
          <w:rFonts w:ascii="Arial" w:hAnsi="Arial" w:cs="Arial"/>
          <w:i/>
          <w:iCs/>
        </w:rPr>
        <w:t xml:space="preserve"> (37</w:t>
      </w:r>
      <w:r w:rsidR="001B2FC2">
        <w:rPr>
          <w:rFonts w:ascii="Arial" w:hAnsi="Arial" w:cs="Arial"/>
          <w:i/>
          <w:iCs/>
        </w:rPr>
        <w:t>.</w:t>
      </w:r>
      <w:r w:rsidR="00CB4B56">
        <w:rPr>
          <w:rFonts w:ascii="Arial" w:hAnsi="Arial" w:cs="Arial"/>
          <w:i/>
          <w:iCs/>
        </w:rPr>
        <w:t>8 degrees centigrade or above</w:t>
      </w:r>
      <w:r w:rsidR="00270177" w:rsidRPr="00445078">
        <w:rPr>
          <w:rFonts w:ascii="Arial" w:hAnsi="Arial" w:cs="Arial"/>
          <w:i/>
          <w:iCs/>
        </w:rPr>
        <w:t xml:space="preserve">, </w:t>
      </w:r>
      <w:r w:rsidR="00CB4B56">
        <w:rPr>
          <w:rFonts w:ascii="Arial" w:hAnsi="Arial" w:cs="Arial"/>
          <w:i/>
          <w:iCs/>
        </w:rPr>
        <w:t>Recent c</w:t>
      </w:r>
      <w:r w:rsidR="00270177" w:rsidRPr="00445078">
        <w:rPr>
          <w:rFonts w:ascii="Arial" w:hAnsi="Arial" w:cs="Arial"/>
          <w:i/>
          <w:iCs/>
        </w:rPr>
        <w:t xml:space="preserve">ough/ chest tightness, Shortness of breath) must not attend work and </w:t>
      </w:r>
      <w:r w:rsidR="00102DA9">
        <w:rPr>
          <w:rFonts w:ascii="Arial" w:hAnsi="Arial" w:cs="Arial"/>
          <w:i/>
          <w:iCs/>
        </w:rPr>
        <w:t>should self-isolate for 7 days</w:t>
      </w:r>
      <w:r w:rsidR="00270177" w:rsidRPr="00445078">
        <w:rPr>
          <w:rFonts w:ascii="Arial" w:hAnsi="Arial" w:cs="Arial"/>
          <w:i/>
          <w:iCs/>
        </w:rPr>
        <w:t>. Symptomatic employees would be considered sick in line with the Managing Attendance at Work policy. Symptomatic individuals should not return to work until fully recovered</w:t>
      </w:r>
      <w:r w:rsidRPr="00445078">
        <w:rPr>
          <w:rFonts w:ascii="Arial" w:hAnsi="Arial" w:cs="Arial"/>
          <w:i/>
          <w:iCs/>
        </w:rPr>
        <w:t>.</w:t>
      </w:r>
    </w:p>
    <w:p w14:paraId="2F4FE2EA" w14:textId="77777777" w:rsidR="008408CA" w:rsidRPr="00112263" w:rsidRDefault="008408CA" w:rsidP="008408CA">
      <w:pPr>
        <w:pStyle w:val="BodyText"/>
        <w:spacing w:before="159" w:line="259" w:lineRule="auto"/>
        <w:ind w:right="512"/>
        <w:jc w:val="both"/>
        <w:rPr>
          <w:b w:val="0"/>
          <w:i/>
          <w:iCs/>
        </w:rPr>
      </w:pPr>
      <w:r w:rsidRPr="00112263">
        <w:rPr>
          <w:b w:val="0"/>
          <w:i/>
          <w:iCs/>
        </w:rPr>
        <w:t>After</w:t>
      </w:r>
      <w:r w:rsidRPr="00112263">
        <w:rPr>
          <w:b w:val="0"/>
          <w:i/>
          <w:iCs/>
          <w:spacing w:val="-10"/>
        </w:rPr>
        <w:t xml:space="preserve"> </w:t>
      </w:r>
      <w:r w:rsidRPr="00112263">
        <w:rPr>
          <w:b w:val="0"/>
          <w:i/>
          <w:iCs/>
        </w:rPr>
        <w:t>7</w:t>
      </w:r>
      <w:r w:rsidRPr="00112263">
        <w:rPr>
          <w:b w:val="0"/>
          <w:i/>
          <w:iCs/>
          <w:spacing w:val="-12"/>
        </w:rPr>
        <w:t xml:space="preserve"> </w:t>
      </w:r>
      <w:r w:rsidRPr="00112263">
        <w:rPr>
          <w:b w:val="0"/>
          <w:i/>
          <w:iCs/>
        </w:rPr>
        <w:t>days</w:t>
      </w:r>
      <w:r w:rsidRPr="00112263">
        <w:rPr>
          <w:b w:val="0"/>
          <w:i/>
          <w:iCs/>
          <w:spacing w:val="-12"/>
        </w:rPr>
        <w:t xml:space="preserve"> </w:t>
      </w:r>
      <w:r w:rsidRPr="00112263">
        <w:rPr>
          <w:b w:val="0"/>
          <w:i/>
          <w:iCs/>
        </w:rPr>
        <w:t>of</w:t>
      </w:r>
      <w:r w:rsidRPr="00112263">
        <w:rPr>
          <w:b w:val="0"/>
          <w:i/>
          <w:iCs/>
          <w:spacing w:val="-11"/>
        </w:rPr>
        <w:t xml:space="preserve"> </w:t>
      </w:r>
      <w:r w:rsidRPr="00112263">
        <w:rPr>
          <w:b w:val="0"/>
          <w:i/>
          <w:iCs/>
        </w:rPr>
        <w:t>self-isolation,</w:t>
      </w:r>
      <w:r w:rsidRPr="00112263">
        <w:rPr>
          <w:b w:val="0"/>
          <w:i/>
          <w:iCs/>
          <w:spacing w:val="-9"/>
        </w:rPr>
        <w:t xml:space="preserve"> </w:t>
      </w:r>
      <w:r w:rsidRPr="00112263">
        <w:rPr>
          <w:b w:val="0"/>
          <w:i/>
          <w:iCs/>
        </w:rPr>
        <w:t>people</w:t>
      </w:r>
      <w:r w:rsidRPr="00112263">
        <w:rPr>
          <w:b w:val="0"/>
          <w:i/>
          <w:iCs/>
          <w:spacing w:val="-13"/>
        </w:rPr>
        <w:t xml:space="preserve"> </w:t>
      </w:r>
      <w:r w:rsidRPr="00112263">
        <w:rPr>
          <w:b w:val="0"/>
          <w:i/>
          <w:iCs/>
        </w:rPr>
        <w:t>who</w:t>
      </w:r>
      <w:r w:rsidRPr="00112263">
        <w:rPr>
          <w:b w:val="0"/>
          <w:i/>
          <w:iCs/>
          <w:spacing w:val="-12"/>
        </w:rPr>
        <w:t xml:space="preserve"> </w:t>
      </w:r>
      <w:r w:rsidRPr="00112263">
        <w:rPr>
          <w:b w:val="0"/>
          <w:i/>
          <w:iCs/>
        </w:rPr>
        <w:t>feel</w:t>
      </w:r>
      <w:r w:rsidRPr="00112263">
        <w:rPr>
          <w:b w:val="0"/>
          <w:i/>
          <w:iCs/>
          <w:spacing w:val="-11"/>
        </w:rPr>
        <w:t xml:space="preserve"> </w:t>
      </w:r>
      <w:r w:rsidRPr="00112263">
        <w:rPr>
          <w:b w:val="0"/>
          <w:i/>
          <w:iCs/>
        </w:rPr>
        <w:t>better</w:t>
      </w:r>
      <w:r w:rsidRPr="00112263">
        <w:rPr>
          <w:b w:val="0"/>
          <w:i/>
          <w:iCs/>
          <w:spacing w:val="-9"/>
        </w:rPr>
        <w:t xml:space="preserve"> </w:t>
      </w:r>
      <w:r w:rsidRPr="00112263">
        <w:rPr>
          <w:b w:val="0"/>
          <w:i/>
          <w:iCs/>
        </w:rPr>
        <w:t>and</w:t>
      </w:r>
      <w:r w:rsidRPr="00112263">
        <w:rPr>
          <w:b w:val="0"/>
          <w:i/>
          <w:iCs/>
          <w:spacing w:val="-11"/>
        </w:rPr>
        <w:t xml:space="preserve"> </w:t>
      </w:r>
      <w:r w:rsidRPr="00112263">
        <w:rPr>
          <w:b w:val="0"/>
          <w:i/>
          <w:iCs/>
        </w:rPr>
        <w:t>no</w:t>
      </w:r>
      <w:r w:rsidRPr="00112263">
        <w:rPr>
          <w:b w:val="0"/>
          <w:i/>
          <w:iCs/>
          <w:spacing w:val="-9"/>
        </w:rPr>
        <w:t xml:space="preserve"> </w:t>
      </w:r>
      <w:r w:rsidRPr="00112263">
        <w:rPr>
          <w:b w:val="0"/>
          <w:i/>
          <w:iCs/>
        </w:rPr>
        <w:t>longer</w:t>
      </w:r>
      <w:r w:rsidRPr="00112263">
        <w:rPr>
          <w:b w:val="0"/>
          <w:i/>
          <w:iCs/>
          <w:spacing w:val="-10"/>
        </w:rPr>
        <w:t xml:space="preserve"> </w:t>
      </w:r>
      <w:r w:rsidRPr="00112263">
        <w:rPr>
          <w:b w:val="0"/>
          <w:i/>
          <w:iCs/>
        </w:rPr>
        <w:t>have</w:t>
      </w:r>
      <w:r w:rsidRPr="00112263">
        <w:rPr>
          <w:b w:val="0"/>
          <w:i/>
          <w:iCs/>
          <w:spacing w:val="-11"/>
        </w:rPr>
        <w:t xml:space="preserve"> </w:t>
      </w:r>
      <w:r w:rsidRPr="00112263">
        <w:rPr>
          <w:b w:val="0"/>
          <w:i/>
          <w:iCs/>
        </w:rPr>
        <w:t>a</w:t>
      </w:r>
      <w:r w:rsidRPr="00112263">
        <w:rPr>
          <w:b w:val="0"/>
          <w:i/>
          <w:iCs/>
          <w:spacing w:val="-10"/>
        </w:rPr>
        <w:t xml:space="preserve"> </w:t>
      </w:r>
      <w:r w:rsidRPr="00112263">
        <w:rPr>
          <w:b w:val="0"/>
          <w:i/>
          <w:iCs/>
        </w:rPr>
        <w:t>high</w:t>
      </w:r>
      <w:r w:rsidRPr="00112263">
        <w:rPr>
          <w:b w:val="0"/>
          <w:i/>
          <w:iCs/>
          <w:spacing w:val="-11"/>
        </w:rPr>
        <w:t xml:space="preserve"> </w:t>
      </w:r>
      <w:r w:rsidRPr="00112263">
        <w:rPr>
          <w:b w:val="0"/>
          <w:i/>
          <w:iCs/>
        </w:rPr>
        <w:t>temperature</w:t>
      </w:r>
      <w:r w:rsidRPr="00112263">
        <w:rPr>
          <w:b w:val="0"/>
          <w:i/>
          <w:iCs/>
          <w:spacing w:val="-10"/>
        </w:rPr>
        <w:t xml:space="preserve"> </w:t>
      </w:r>
      <w:r w:rsidRPr="00112263">
        <w:rPr>
          <w:b w:val="0"/>
          <w:i/>
          <w:iCs/>
        </w:rPr>
        <w:t>can</w:t>
      </w:r>
      <w:r w:rsidRPr="00112263">
        <w:rPr>
          <w:b w:val="0"/>
          <w:i/>
          <w:iCs/>
          <w:spacing w:val="-10"/>
        </w:rPr>
        <w:t xml:space="preserve"> </w:t>
      </w:r>
      <w:r w:rsidRPr="00112263">
        <w:rPr>
          <w:b w:val="0"/>
          <w:i/>
          <w:iCs/>
        </w:rPr>
        <w:t>return to their normal routine. If they have not had any signs of improvement after 7 days and have not already</w:t>
      </w:r>
      <w:r w:rsidRPr="00112263">
        <w:rPr>
          <w:b w:val="0"/>
          <w:i/>
          <w:iCs/>
          <w:spacing w:val="-9"/>
        </w:rPr>
        <w:t xml:space="preserve"> </w:t>
      </w:r>
      <w:r w:rsidRPr="00112263">
        <w:rPr>
          <w:b w:val="0"/>
          <w:i/>
          <w:iCs/>
        </w:rPr>
        <w:t>sought</w:t>
      </w:r>
      <w:r w:rsidRPr="00112263">
        <w:rPr>
          <w:b w:val="0"/>
          <w:i/>
          <w:iCs/>
          <w:spacing w:val="-7"/>
        </w:rPr>
        <w:t xml:space="preserve"> </w:t>
      </w:r>
      <w:r w:rsidRPr="00112263">
        <w:rPr>
          <w:b w:val="0"/>
          <w:i/>
          <w:iCs/>
        </w:rPr>
        <w:t>medical</w:t>
      </w:r>
      <w:r w:rsidRPr="00112263">
        <w:rPr>
          <w:b w:val="0"/>
          <w:i/>
          <w:iCs/>
          <w:spacing w:val="-9"/>
        </w:rPr>
        <w:t xml:space="preserve"> </w:t>
      </w:r>
      <w:r w:rsidRPr="00112263">
        <w:rPr>
          <w:b w:val="0"/>
          <w:i/>
          <w:iCs/>
        </w:rPr>
        <w:t>advice,</w:t>
      </w:r>
      <w:r w:rsidRPr="00112263">
        <w:rPr>
          <w:b w:val="0"/>
          <w:i/>
          <w:iCs/>
          <w:spacing w:val="-8"/>
        </w:rPr>
        <w:t xml:space="preserve"> </w:t>
      </w:r>
      <w:r w:rsidRPr="00112263">
        <w:rPr>
          <w:b w:val="0"/>
          <w:i/>
          <w:iCs/>
        </w:rPr>
        <w:t>they</w:t>
      </w:r>
      <w:r w:rsidRPr="00112263">
        <w:rPr>
          <w:b w:val="0"/>
          <w:i/>
          <w:iCs/>
          <w:spacing w:val="-8"/>
        </w:rPr>
        <w:t xml:space="preserve"> </w:t>
      </w:r>
      <w:r w:rsidRPr="00112263">
        <w:rPr>
          <w:b w:val="0"/>
          <w:i/>
          <w:iCs/>
        </w:rPr>
        <w:t>should</w:t>
      </w:r>
      <w:r w:rsidRPr="00112263">
        <w:rPr>
          <w:b w:val="0"/>
          <w:i/>
          <w:iCs/>
          <w:spacing w:val="-9"/>
        </w:rPr>
        <w:t xml:space="preserve"> </w:t>
      </w:r>
      <w:r w:rsidRPr="00112263">
        <w:rPr>
          <w:b w:val="0"/>
          <w:i/>
          <w:iCs/>
        </w:rPr>
        <w:t>use</w:t>
      </w:r>
      <w:r w:rsidRPr="00112263">
        <w:rPr>
          <w:b w:val="0"/>
          <w:i/>
          <w:iCs/>
          <w:spacing w:val="-7"/>
        </w:rPr>
        <w:t xml:space="preserve"> </w:t>
      </w:r>
      <w:r w:rsidRPr="00112263">
        <w:rPr>
          <w:b w:val="0"/>
          <w:i/>
          <w:iCs/>
        </w:rPr>
        <w:t>NHS111</w:t>
      </w:r>
      <w:r w:rsidRPr="00112263">
        <w:rPr>
          <w:b w:val="0"/>
          <w:i/>
          <w:iCs/>
          <w:spacing w:val="-8"/>
        </w:rPr>
        <w:t xml:space="preserve"> </w:t>
      </w:r>
      <w:r w:rsidRPr="00112263">
        <w:rPr>
          <w:b w:val="0"/>
          <w:i/>
          <w:iCs/>
        </w:rPr>
        <w:t>online</w:t>
      </w:r>
      <w:r w:rsidRPr="00112263">
        <w:rPr>
          <w:b w:val="0"/>
          <w:i/>
          <w:iCs/>
          <w:spacing w:val="-7"/>
        </w:rPr>
        <w:t xml:space="preserve"> </w:t>
      </w:r>
      <w:r w:rsidRPr="00112263">
        <w:rPr>
          <w:b w:val="0"/>
          <w:i/>
          <w:iCs/>
        </w:rPr>
        <w:t>(people</w:t>
      </w:r>
      <w:r w:rsidRPr="00112263">
        <w:rPr>
          <w:b w:val="0"/>
          <w:i/>
          <w:iCs/>
          <w:spacing w:val="-9"/>
        </w:rPr>
        <w:t xml:space="preserve"> </w:t>
      </w:r>
      <w:r w:rsidRPr="00112263">
        <w:rPr>
          <w:b w:val="0"/>
          <w:i/>
          <w:iCs/>
        </w:rPr>
        <w:t>should</w:t>
      </w:r>
      <w:r w:rsidRPr="00112263">
        <w:rPr>
          <w:b w:val="0"/>
          <w:i/>
          <w:iCs/>
          <w:spacing w:val="-9"/>
        </w:rPr>
        <w:t xml:space="preserve"> </w:t>
      </w:r>
      <w:r w:rsidRPr="00112263">
        <w:rPr>
          <w:b w:val="0"/>
          <w:i/>
          <w:iCs/>
        </w:rPr>
        <w:t>only</w:t>
      </w:r>
      <w:r w:rsidRPr="00112263">
        <w:rPr>
          <w:b w:val="0"/>
          <w:i/>
          <w:iCs/>
          <w:spacing w:val="-8"/>
        </w:rPr>
        <w:t xml:space="preserve"> </w:t>
      </w:r>
      <w:r w:rsidRPr="00112263">
        <w:rPr>
          <w:b w:val="0"/>
          <w:i/>
          <w:iCs/>
        </w:rPr>
        <w:t>call</w:t>
      </w:r>
      <w:r w:rsidRPr="00112263">
        <w:rPr>
          <w:b w:val="0"/>
          <w:i/>
          <w:iCs/>
          <w:spacing w:val="-9"/>
        </w:rPr>
        <w:t xml:space="preserve"> </w:t>
      </w:r>
      <w:r w:rsidRPr="00112263">
        <w:rPr>
          <w:b w:val="0"/>
          <w:i/>
          <w:iCs/>
        </w:rPr>
        <w:t>NHS111</w:t>
      </w:r>
      <w:r w:rsidRPr="00112263">
        <w:rPr>
          <w:b w:val="0"/>
          <w:i/>
          <w:iCs/>
          <w:spacing w:val="-7"/>
        </w:rPr>
        <w:t xml:space="preserve"> </w:t>
      </w:r>
      <w:r w:rsidRPr="00112263">
        <w:rPr>
          <w:b w:val="0"/>
          <w:i/>
          <w:iCs/>
        </w:rPr>
        <w:t>if</w:t>
      </w:r>
      <w:r w:rsidRPr="00112263">
        <w:rPr>
          <w:b w:val="0"/>
          <w:i/>
          <w:iCs/>
          <w:spacing w:val="-9"/>
        </w:rPr>
        <w:t xml:space="preserve"> </w:t>
      </w:r>
      <w:r w:rsidRPr="00112263">
        <w:rPr>
          <w:b w:val="0"/>
          <w:i/>
          <w:iCs/>
        </w:rPr>
        <w:t>they cannot get online) before they leave their home or let visitors</w:t>
      </w:r>
      <w:r w:rsidRPr="00112263">
        <w:rPr>
          <w:b w:val="0"/>
          <w:i/>
          <w:iCs/>
          <w:spacing w:val="-8"/>
        </w:rPr>
        <w:t xml:space="preserve"> </w:t>
      </w:r>
      <w:r w:rsidRPr="00112263">
        <w:rPr>
          <w:b w:val="0"/>
          <w:i/>
          <w:iCs/>
        </w:rPr>
        <w:t>in.</w:t>
      </w:r>
    </w:p>
    <w:p w14:paraId="26C10573" w14:textId="77777777" w:rsidR="008408CA" w:rsidRPr="00112263" w:rsidRDefault="008408CA" w:rsidP="008408CA">
      <w:pPr>
        <w:pStyle w:val="BodyText"/>
        <w:spacing w:before="160" w:line="259" w:lineRule="auto"/>
        <w:ind w:right="516"/>
        <w:jc w:val="both"/>
        <w:rPr>
          <w:b w:val="0"/>
          <w:i/>
          <w:iCs/>
        </w:rPr>
      </w:pPr>
      <w:r w:rsidRPr="00112263">
        <w:rPr>
          <w:b w:val="0"/>
          <w:i/>
          <w:iCs/>
        </w:rPr>
        <w:t>Cough</w:t>
      </w:r>
      <w:r w:rsidRPr="00112263">
        <w:rPr>
          <w:b w:val="0"/>
          <w:i/>
          <w:iCs/>
          <w:spacing w:val="-12"/>
        </w:rPr>
        <w:t xml:space="preserve"> </w:t>
      </w:r>
      <w:r w:rsidRPr="00112263">
        <w:rPr>
          <w:b w:val="0"/>
          <w:i/>
          <w:iCs/>
        </w:rPr>
        <w:t>may</w:t>
      </w:r>
      <w:r w:rsidRPr="00112263">
        <w:rPr>
          <w:b w:val="0"/>
          <w:i/>
          <w:iCs/>
          <w:spacing w:val="-11"/>
        </w:rPr>
        <w:t xml:space="preserve"> </w:t>
      </w:r>
      <w:r w:rsidRPr="00112263">
        <w:rPr>
          <w:b w:val="0"/>
          <w:i/>
          <w:iCs/>
        </w:rPr>
        <w:t>persist</w:t>
      </w:r>
      <w:r w:rsidRPr="00112263">
        <w:rPr>
          <w:b w:val="0"/>
          <w:i/>
          <w:iCs/>
          <w:spacing w:val="-10"/>
        </w:rPr>
        <w:t xml:space="preserve"> </w:t>
      </w:r>
      <w:r w:rsidRPr="00112263">
        <w:rPr>
          <w:b w:val="0"/>
          <w:i/>
          <w:iCs/>
        </w:rPr>
        <w:t>for</w:t>
      </w:r>
      <w:r w:rsidRPr="00112263">
        <w:rPr>
          <w:b w:val="0"/>
          <w:i/>
          <w:iCs/>
          <w:spacing w:val="-9"/>
        </w:rPr>
        <w:t xml:space="preserve"> </w:t>
      </w:r>
      <w:r w:rsidRPr="00112263">
        <w:rPr>
          <w:b w:val="0"/>
          <w:i/>
          <w:iCs/>
        </w:rPr>
        <w:t>several</w:t>
      </w:r>
      <w:r w:rsidRPr="00112263">
        <w:rPr>
          <w:b w:val="0"/>
          <w:i/>
          <w:iCs/>
          <w:spacing w:val="-9"/>
        </w:rPr>
        <w:t xml:space="preserve"> </w:t>
      </w:r>
      <w:r w:rsidRPr="00112263">
        <w:rPr>
          <w:b w:val="0"/>
          <w:i/>
          <w:iCs/>
        </w:rPr>
        <w:t>weeks</w:t>
      </w:r>
      <w:r w:rsidRPr="00112263">
        <w:rPr>
          <w:b w:val="0"/>
          <w:i/>
          <w:iCs/>
          <w:spacing w:val="-11"/>
        </w:rPr>
        <w:t xml:space="preserve"> </w:t>
      </w:r>
      <w:r w:rsidRPr="00112263">
        <w:rPr>
          <w:b w:val="0"/>
          <w:i/>
          <w:iCs/>
        </w:rPr>
        <w:t>in</w:t>
      </w:r>
      <w:r w:rsidRPr="00112263">
        <w:rPr>
          <w:b w:val="0"/>
          <w:i/>
          <w:iCs/>
          <w:spacing w:val="-9"/>
        </w:rPr>
        <w:t xml:space="preserve"> </w:t>
      </w:r>
      <w:r w:rsidRPr="00112263">
        <w:rPr>
          <w:b w:val="0"/>
          <w:i/>
          <w:iCs/>
        </w:rPr>
        <w:t>some</w:t>
      </w:r>
      <w:r w:rsidRPr="00112263">
        <w:rPr>
          <w:b w:val="0"/>
          <w:i/>
          <w:iCs/>
          <w:spacing w:val="-8"/>
        </w:rPr>
        <w:t xml:space="preserve"> </w:t>
      </w:r>
      <w:r w:rsidRPr="00112263">
        <w:rPr>
          <w:b w:val="0"/>
          <w:i/>
          <w:iCs/>
        </w:rPr>
        <w:t>people,</w:t>
      </w:r>
      <w:r w:rsidRPr="00112263">
        <w:rPr>
          <w:b w:val="0"/>
          <w:i/>
          <w:iCs/>
          <w:spacing w:val="-8"/>
        </w:rPr>
        <w:t xml:space="preserve"> </w:t>
      </w:r>
      <w:r w:rsidRPr="00112263">
        <w:rPr>
          <w:b w:val="0"/>
          <w:i/>
          <w:iCs/>
        </w:rPr>
        <w:t>despite</w:t>
      </w:r>
      <w:r w:rsidRPr="00112263">
        <w:rPr>
          <w:b w:val="0"/>
          <w:i/>
          <w:iCs/>
          <w:spacing w:val="-10"/>
        </w:rPr>
        <w:t xml:space="preserve"> </w:t>
      </w:r>
      <w:r w:rsidRPr="00112263">
        <w:rPr>
          <w:b w:val="0"/>
          <w:i/>
          <w:iCs/>
        </w:rPr>
        <w:t>the</w:t>
      </w:r>
      <w:r w:rsidRPr="00112263">
        <w:rPr>
          <w:b w:val="0"/>
          <w:i/>
          <w:iCs/>
          <w:spacing w:val="-11"/>
        </w:rPr>
        <w:t xml:space="preserve"> </w:t>
      </w:r>
      <w:r w:rsidRPr="00112263">
        <w:rPr>
          <w:b w:val="0"/>
          <w:i/>
          <w:iCs/>
        </w:rPr>
        <w:t>coronavirus</w:t>
      </w:r>
      <w:r w:rsidRPr="00112263">
        <w:rPr>
          <w:b w:val="0"/>
          <w:i/>
          <w:iCs/>
          <w:spacing w:val="-8"/>
        </w:rPr>
        <w:t xml:space="preserve"> </w:t>
      </w:r>
      <w:r w:rsidRPr="00112263">
        <w:rPr>
          <w:b w:val="0"/>
          <w:i/>
          <w:iCs/>
        </w:rPr>
        <w:t>infection</w:t>
      </w:r>
      <w:r w:rsidRPr="00112263">
        <w:rPr>
          <w:b w:val="0"/>
          <w:i/>
          <w:iCs/>
          <w:spacing w:val="-10"/>
        </w:rPr>
        <w:t xml:space="preserve"> </w:t>
      </w:r>
      <w:r w:rsidRPr="00112263">
        <w:rPr>
          <w:b w:val="0"/>
          <w:i/>
          <w:iCs/>
        </w:rPr>
        <w:t>having</w:t>
      </w:r>
      <w:r w:rsidRPr="00112263">
        <w:rPr>
          <w:b w:val="0"/>
          <w:i/>
          <w:iCs/>
          <w:spacing w:val="-9"/>
        </w:rPr>
        <w:t xml:space="preserve"> </w:t>
      </w:r>
      <w:r w:rsidRPr="00112263">
        <w:rPr>
          <w:b w:val="0"/>
          <w:i/>
          <w:iCs/>
        </w:rPr>
        <w:t>cleared. A persistent cough alone does not mean someone must continue to stay at home for more than 7 days.</w:t>
      </w:r>
    </w:p>
    <w:p w14:paraId="4967BA4A" w14:textId="77777777" w:rsidR="00F32BA2" w:rsidRDefault="00F32BA2" w:rsidP="002D389A">
      <w:pPr>
        <w:rPr>
          <w:rFonts w:ascii="Arial" w:hAnsi="Arial" w:cs="Arial"/>
          <w:bCs/>
        </w:rPr>
      </w:pPr>
    </w:p>
    <w:p w14:paraId="0E104B3C" w14:textId="77777777" w:rsidR="00201F59" w:rsidRDefault="00201F59" w:rsidP="002D389A">
      <w:pPr>
        <w:rPr>
          <w:rFonts w:ascii="Arial" w:hAnsi="Arial" w:cs="Arial"/>
          <w:bCs/>
        </w:rPr>
      </w:pPr>
    </w:p>
    <w:p w14:paraId="4F240FB4" w14:textId="30B44037" w:rsidR="002D389A" w:rsidRDefault="002D389A" w:rsidP="002D389A">
      <w:pPr>
        <w:rPr>
          <w:rFonts w:ascii="Arial" w:hAnsi="Arial" w:cs="Arial"/>
          <w:bCs/>
        </w:rPr>
      </w:pPr>
      <w:r>
        <w:rPr>
          <w:rFonts w:ascii="Arial" w:hAnsi="Arial" w:cs="Arial"/>
          <w:bCs/>
        </w:rPr>
        <w:t>Q</w:t>
      </w:r>
      <w:r w:rsidR="00964242">
        <w:rPr>
          <w:rFonts w:ascii="Arial" w:hAnsi="Arial" w:cs="Arial"/>
          <w:bCs/>
        </w:rPr>
        <w:t>3</w:t>
      </w:r>
      <w:r>
        <w:rPr>
          <w:rFonts w:ascii="Arial" w:hAnsi="Arial" w:cs="Arial"/>
          <w:bCs/>
        </w:rPr>
        <w:t>.  A member of my household is displaying symptoms, what should I do?</w:t>
      </w:r>
    </w:p>
    <w:p w14:paraId="227ABB4B" w14:textId="77777777" w:rsidR="002D389A" w:rsidRDefault="002D389A" w:rsidP="002D389A">
      <w:pPr>
        <w:rPr>
          <w:rFonts w:ascii="Arial" w:hAnsi="Arial" w:cs="Arial"/>
          <w:bCs/>
        </w:rPr>
      </w:pPr>
    </w:p>
    <w:p w14:paraId="55CC10E6" w14:textId="4C9E7DA5" w:rsidR="002D389A" w:rsidRPr="0009448C" w:rsidRDefault="002D389A" w:rsidP="002D389A">
      <w:pPr>
        <w:rPr>
          <w:rFonts w:ascii="Arial" w:hAnsi="Arial" w:cs="Arial"/>
          <w:bCs/>
          <w:i/>
          <w:iCs/>
        </w:rPr>
      </w:pPr>
      <w:r>
        <w:rPr>
          <w:rFonts w:ascii="Arial" w:hAnsi="Arial" w:cs="Arial"/>
          <w:bCs/>
        </w:rPr>
        <w:t>A</w:t>
      </w:r>
      <w:r w:rsidR="00964242">
        <w:rPr>
          <w:rFonts w:ascii="Arial" w:hAnsi="Arial" w:cs="Arial"/>
          <w:bCs/>
        </w:rPr>
        <w:t>3</w:t>
      </w:r>
      <w:r>
        <w:rPr>
          <w:rFonts w:ascii="Arial" w:hAnsi="Arial" w:cs="Arial"/>
          <w:bCs/>
        </w:rPr>
        <w:t>.</w:t>
      </w:r>
      <w:r w:rsidR="00694DBF">
        <w:rPr>
          <w:rFonts w:ascii="Arial" w:hAnsi="Arial" w:cs="Arial"/>
          <w:bCs/>
        </w:rPr>
        <w:t xml:space="preserve"> </w:t>
      </w:r>
      <w:r w:rsidRPr="0009448C">
        <w:rPr>
          <w:rFonts w:ascii="Arial" w:hAnsi="Arial" w:cs="Arial"/>
          <w:bCs/>
          <w:i/>
          <w:iCs/>
        </w:rPr>
        <w:t>Please refer to the Public Health Wales advice, link below: -</w:t>
      </w:r>
    </w:p>
    <w:p w14:paraId="03D212D4" w14:textId="3B24FCDB" w:rsidR="00270177" w:rsidRPr="0035715F" w:rsidRDefault="00F85377" w:rsidP="00270177">
      <w:pPr>
        <w:jc w:val="both"/>
        <w:rPr>
          <w:rFonts w:ascii="Arial" w:hAnsi="Arial" w:cs="Arial"/>
        </w:rPr>
      </w:pPr>
      <w:hyperlink r:id="rId12" w:history="1">
        <w:r w:rsidR="00E06443" w:rsidRPr="0035715F">
          <w:rPr>
            <w:rStyle w:val="Hyperlink"/>
            <w:rFonts w:ascii="Arial" w:hAnsi="Arial" w:cs="Arial"/>
          </w:rPr>
          <w:t>https://phw.nhs.wales/topics/latest-information-on-novel-coronavirus-covid-19/</w:t>
        </w:r>
      </w:hyperlink>
    </w:p>
    <w:p w14:paraId="6EBA6792" w14:textId="77777777" w:rsidR="0035715F" w:rsidRPr="0035715F" w:rsidRDefault="0035715F" w:rsidP="00C23816">
      <w:pPr>
        <w:rPr>
          <w:rFonts w:ascii="Arial" w:hAnsi="Arial" w:cs="Arial"/>
          <w:bCs/>
        </w:rPr>
      </w:pPr>
    </w:p>
    <w:p w14:paraId="5FA33ED6" w14:textId="77777777" w:rsidR="006A2B43" w:rsidRDefault="006A2B43" w:rsidP="006A2B43">
      <w:pPr>
        <w:rPr>
          <w:rFonts w:ascii="Arial" w:hAnsi="Arial" w:cs="Arial"/>
          <w:color w:val="1F497D"/>
          <w:lang w:eastAsia="en-US"/>
        </w:rPr>
      </w:pPr>
    </w:p>
    <w:p w14:paraId="5B90949B" w14:textId="54A1D633" w:rsidR="006A2B43" w:rsidRPr="00D82672" w:rsidRDefault="006A2B43" w:rsidP="006A2B43">
      <w:pPr>
        <w:rPr>
          <w:rFonts w:ascii="Arial" w:hAnsi="Arial" w:cs="Arial"/>
          <w:lang w:eastAsia="en-US"/>
        </w:rPr>
      </w:pPr>
      <w:r w:rsidRPr="00D82672">
        <w:rPr>
          <w:rFonts w:ascii="Arial" w:hAnsi="Arial" w:cs="Arial"/>
          <w:lang w:eastAsia="en-US"/>
        </w:rPr>
        <w:t>Q4. What support is there for individuals now that schools have closed or if an individual has to look after a child or dependant who has been advised to self-isolate because they are in an at risk category?</w:t>
      </w:r>
    </w:p>
    <w:p w14:paraId="3B703CD3" w14:textId="701E8146" w:rsidR="00C23816" w:rsidRDefault="00C23816" w:rsidP="00C23816">
      <w:pPr>
        <w:rPr>
          <w:rFonts w:ascii="Arial" w:hAnsi="Arial" w:cs="Arial"/>
          <w:i/>
          <w:iCs/>
        </w:rPr>
      </w:pPr>
    </w:p>
    <w:p w14:paraId="5BDA35CE" w14:textId="38CCE5D1" w:rsidR="00C23816" w:rsidRPr="00FA7635" w:rsidRDefault="71712588" w:rsidP="3F6894BE">
      <w:pPr>
        <w:rPr>
          <w:rStyle w:val="Hyperlink"/>
          <w:rFonts w:ascii="Arial" w:hAnsi="Arial" w:cs="Arial"/>
          <w:i/>
          <w:iCs/>
        </w:rPr>
      </w:pPr>
      <w:r w:rsidRPr="3F6894BE">
        <w:rPr>
          <w:rFonts w:ascii="Arial" w:hAnsi="Arial" w:cs="Arial"/>
          <w:i/>
          <w:iCs/>
        </w:rPr>
        <w:t>A</w:t>
      </w:r>
      <w:r w:rsidR="5109D49F" w:rsidRPr="3F6894BE">
        <w:rPr>
          <w:rFonts w:ascii="Arial" w:hAnsi="Arial" w:cs="Arial"/>
          <w:i/>
          <w:iCs/>
        </w:rPr>
        <w:t>4</w:t>
      </w:r>
      <w:r w:rsidRPr="3F6894BE">
        <w:rPr>
          <w:rFonts w:ascii="Arial" w:hAnsi="Arial" w:cs="Arial"/>
          <w:i/>
          <w:iCs/>
        </w:rPr>
        <w:t xml:space="preserve">. You are entitled to time off work to help someone who depends on you (a “dependant”) in an unexpected event or emergency.  This would apply to situations to do with </w:t>
      </w:r>
      <w:r w:rsidR="006A2B43">
        <w:rPr>
          <w:rFonts w:ascii="Arial" w:hAnsi="Arial" w:cs="Arial"/>
          <w:i/>
          <w:iCs/>
        </w:rPr>
        <w:t>Covid-19</w:t>
      </w:r>
      <w:r w:rsidRPr="3F6894BE">
        <w:rPr>
          <w:rFonts w:ascii="Arial" w:hAnsi="Arial" w:cs="Arial"/>
          <w:i/>
          <w:iCs/>
        </w:rPr>
        <w:t xml:space="preserve">.  The </w:t>
      </w:r>
      <w:hyperlink r:id="rId13" w:history="1">
        <w:r w:rsidRPr="00FC1E3D">
          <w:rPr>
            <w:rStyle w:val="Hyperlink"/>
            <w:rFonts w:ascii="Arial" w:hAnsi="Arial" w:cs="Arial"/>
            <w:i/>
            <w:iCs/>
          </w:rPr>
          <w:t>All Wales Special Leave Policy</w:t>
        </w:r>
      </w:hyperlink>
      <w:r w:rsidRPr="3F6894BE">
        <w:rPr>
          <w:rFonts w:ascii="Arial" w:hAnsi="Arial" w:cs="Arial"/>
          <w:i/>
          <w:iCs/>
        </w:rPr>
        <w:t xml:space="preserve"> would apply in these circumstances and may be a combination of Time off in lieu</w:t>
      </w:r>
      <w:r w:rsidR="006A2B43">
        <w:rPr>
          <w:rFonts w:ascii="Arial" w:hAnsi="Arial" w:cs="Arial"/>
          <w:i/>
          <w:iCs/>
        </w:rPr>
        <w:t xml:space="preserve"> </w:t>
      </w:r>
      <w:r w:rsidRPr="3F6894BE">
        <w:rPr>
          <w:rFonts w:ascii="Arial" w:hAnsi="Arial" w:cs="Arial"/>
          <w:i/>
          <w:iCs/>
        </w:rPr>
        <w:t>(TOIL) / unpaid / annual leave</w:t>
      </w:r>
      <w:r w:rsidR="00CA2FF9">
        <w:rPr>
          <w:rStyle w:val="Hyperlink"/>
          <w:rFonts w:ascii="Arial" w:hAnsi="Arial" w:cs="Arial"/>
          <w:i/>
          <w:iCs/>
        </w:rPr>
        <w:t>.</w:t>
      </w:r>
    </w:p>
    <w:p w14:paraId="37CB3846" w14:textId="77258499" w:rsidR="00487806" w:rsidRDefault="00487806" w:rsidP="00C23816">
      <w:pPr>
        <w:rPr>
          <w:rFonts w:ascii="Arial" w:hAnsi="Arial" w:cs="Arial"/>
          <w:i/>
          <w:iCs/>
        </w:rPr>
      </w:pPr>
    </w:p>
    <w:p w14:paraId="07011CBA" w14:textId="77777777" w:rsidR="006A2B43" w:rsidRPr="00D82672" w:rsidRDefault="006A2B43" w:rsidP="006A2B43">
      <w:pPr>
        <w:rPr>
          <w:rFonts w:ascii="Arial" w:hAnsi="Arial" w:cs="Arial"/>
          <w:i/>
          <w:iCs/>
          <w:lang w:eastAsia="en-US"/>
        </w:rPr>
      </w:pPr>
      <w:r w:rsidRPr="00D82672">
        <w:rPr>
          <w:rFonts w:ascii="Arial" w:hAnsi="Arial" w:cs="Arial"/>
          <w:i/>
          <w:iCs/>
          <w:lang w:eastAsia="en-US"/>
        </w:rPr>
        <w:t xml:space="preserve">Consideration will be given to individual caring responsibilities and the impact that any changes will have on the organisation’s required capacity during the pandemic. </w:t>
      </w:r>
    </w:p>
    <w:p w14:paraId="50B7B9CD" w14:textId="77777777" w:rsidR="006A2B43" w:rsidRPr="00D82672" w:rsidRDefault="006A2B43" w:rsidP="006A2B43">
      <w:pPr>
        <w:rPr>
          <w:rFonts w:ascii="Arial" w:hAnsi="Arial" w:cs="Arial"/>
          <w:i/>
          <w:iCs/>
          <w:lang w:eastAsia="en-US"/>
        </w:rPr>
      </w:pPr>
    </w:p>
    <w:p w14:paraId="335FCA16" w14:textId="77777777" w:rsidR="006A2B43" w:rsidRPr="00D82672" w:rsidRDefault="006A2B43" w:rsidP="006A2B43">
      <w:pPr>
        <w:rPr>
          <w:rFonts w:ascii="Arial" w:hAnsi="Arial" w:cs="Arial"/>
          <w:i/>
          <w:iCs/>
          <w:lang w:eastAsia="en-US"/>
        </w:rPr>
      </w:pPr>
      <w:r w:rsidRPr="00D82672">
        <w:rPr>
          <w:rFonts w:ascii="Arial" w:hAnsi="Arial" w:cs="Arial"/>
          <w:i/>
          <w:iCs/>
          <w:lang w:eastAsia="en-US"/>
        </w:rPr>
        <w:t xml:space="preserve">Managers should be as supportive and as flexible as possible in relation to carers leave requests, given the exceptional circumstances. In respect of the longer term support for the changed circumstances e.g. school closures, a change to working arrangements such as working a different combination of shifts which can be organised around childcare, working from home, change of hours etc, should all be considered in consultation with your line manager. </w:t>
      </w:r>
    </w:p>
    <w:p w14:paraId="755CDFC2" w14:textId="77777777" w:rsidR="006A2B43" w:rsidRDefault="006A2B43" w:rsidP="00C23816">
      <w:pPr>
        <w:rPr>
          <w:rFonts w:ascii="Arial" w:hAnsi="Arial" w:cs="Arial"/>
          <w:i/>
          <w:iCs/>
        </w:rPr>
      </w:pPr>
    </w:p>
    <w:p w14:paraId="3ADE473C" w14:textId="77777777" w:rsidR="00C23816" w:rsidRPr="007E673F" w:rsidRDefault="00C23816" w:rsidP="00C23816">
      <w:pPr>
        <w:jc w:val="both"/>
        <w:rPr>
          <w:rFonts w:ascii="Arial" w:hAnsi="Arial" w:cs="Arial"/>
          <w:color w:val="FF0000"/>
        </w:rPr>
      </w:pPr>
    </w:p>
    <w:p w14:paraId="63C77C1D" w14:textId="5DCC8260" w:rsidR="000E276E" w:rsidRDefault="000E276E" w:rsidP="000E276E">
      <w:pPr>
        <w:jc w:val="both"/>
        <w:rPr>
          <w:rFonts w:ascii="Arial" w:hAnsi="Arial" w:cs="Arial"/>
        </w:rPr>
      </w:pPr>
      <w:r>
        <w:rPr>
          <w:rFonts w:ascii="Arial" w:hAnsi="Arial" w:cs="Arial"/>
        </w:rPr>
        <w:t>Q</w:t>
      </w:r>
      <w:r w:rsidR="00D554E1">
        <w:rPr>
          <w:rFonts w:ascii="Arial" w:hAnsi="Arial" w:cs="Arial"/>
        </w:rPr>
        <w:t>5</w:t>
      </w:r>
      <w:r>
        <w:rPr>
          <w:rFonts w:ascii="Arial" w:hAnsi="Arial" w:cs="Arial"/>
        </w:rPr>
        <w:t xml:space="preserve">. What if </w:t>
      </w:r>
      <w:r w:rsidR="007F2C9C">
        <w:rPr>
          <w:rFonts w:ascii="Arial" w:hAnsi="Arial" w:cs="Arial"/>
        </w:rPr>
        <w:t>an individual</w:t>
      </w:r>
      <w:r>
        <w:rPr>
          <w:rFonts w:ascii="Arial" w:hAnsi="Arial" w:cs="Arial"/>
        </w:rPr>
        <w:t xml:space="preserve"> becomes unwell at work and develops the symptoms?</w:t>
      </w:r>
    </w:p>
    <w:p w14:paraId="594A9CAE" w14:textId="77777777" w:rsidR="00694DBF" w:rsidRDefault="00694DBF" w:rsidP="000E276E">
      <w:pPr>
        <w:pStyle w:val="NormalWeb"/>
        <w:spacing w:before="0" w:beforeAutospacing="0" w:after="375" w:afterAutospacing="0"/>
        <w:textAlignment w:val="baseline"/>
        <w:rPr>
          <w:rFonts w:ascii="Arial" w:hAnsi="Arial" w:cs="Arial"/>
        </w:rPr>
      </w:pPr>
    </w:p>
    <w:p w14:paraId="59890B53" w14:textId="66B8C42B" w:rsidR="00B146C6" w:rsidRPr="0035715F" w:rsidRDefault="000E276E" w:rsidP="000E276E">
      <w:pPr>
        <w:pStyle w:val="NormalWeb"/>
        <w:spacing w:before="0" w:beforeAutospacing="0" w:after="375" w:afterAutospacing="0"/>
        <w:textAlignment w:val="baseline"/>
        <w:rPr>
          <w:rFonts w:ascii="Arial" w:hAnsi="Arial" w:cs="Arial"/>
        </w:rPr>
      </w:pPr>
      <w:r>
        <w:rPr>
          <w:rFonts w:ascii="Arial" w:hAnsi="Arial" w:cs="Arial"/>
        </w:rPr>
        <w:t>A</w:t>
      </w:r>
      <w:r w:rsidR="00D554E1">
        <w:rPr>
          <w:rFonts w:ascii="Arial" w:hAnsi="Arial" w:cs="Arial"/>
        </w:rPr>
        <w:t>5</w:t>
      </w:r>
      <w:r>
        <w:rPr>
          <w:rFonts w:ascii="Arial" w:hAnsi="Arial" w:cs="Arial"/>
        </w:rPr>
        <w:t>.</w:t>
      </w:r>
      <w:r w:rsidR="00B146C6">
        <w:rPr>
          <w:rFonts w:ascii="Arial" w:hAnsi="Arial" w:cs="Arial"/>
        </w:rPr>
        <w:t xml:space="preserve">  </w:t>
      </w:r>
      <w:r w:rsidR="00B146C6" w:rsidRPr="00112263">
        <w:rPr>
          <w:rFonts w:ascii="Arial" w:hAnsi="Arial" w:cs="Arial"/>
          <w:i/>
          <w:iCs/>
        </w:rPr>
        <w:t xml:space="preserve">Please refer to Public Health Wales advice </w:t>
      </w:r>
      <w:hyperlink r:id="rId14" w:history="1">
        <w:r w:rsidR="00E06443" w:rsidRPr="0035715F">
          <w:rPr>
            <w:rStyle w:val="Hyperlink"/>
            <w:rFonts w:ascii="Arial" w:hAnsi="Arial" w:cs="Arial"/>
          </w:rPr>
          <w:t>https://phw.nhs.wales/topics/latest-information-on-novel-coronavirus-covid-19/</w:t>
        </w:r>
      </w:hyperlink>
    </w:p>
    <w:p w14:paraId="22541F22" w14:textId="665EAFBE" w:rsidR="000E276E" w:rsidRPr="00445078" w:rsidRDefault="000E276E" w:rsidP="000E276E">
      <w:pPr>
        <w:pStyle w:val="NormalWeb"/>
        <w:spacing w:before="0" w:beforeAutospacing="0" w:after="375" w:afterAutospacing="0"/>
        <w:textAlignment w:val="baseline"/>
        <w:rPr>
          <w:rFonts w:ascii="Arial" w:hAnsi="Arial" w:cs="Arial"/>
          <w:i/>
          <w:iCs/>
          <w:color w:val="000000"/>
        </w:rPr>
      </w:pPr>
      <w:r w:rsidRPr="00445078">
        <w:rPr>
          <w:rFonts w:ascii="Arial" w:hAnsi="Arial" w:cs="Arial"/>
          <w:i/>
          <w:iCs/>
          <w:color w:val="000000"/>
        </w:rPr>
        <w:t>If someone becomes unwel</w:t>
      </w:r>
      <w:r w:rsidR="00471516" w:rsidRPr="00445078">
        <w:rPr>
          <w:rFonts w:ascii="Arial" w:hAnsi="Arial" w:cs="Arial"/>
          <w:i/>
          <w:iCs/>
          <w:color w:val="000000"/>
        </w:rPr>
        <w:t>l</w:t>
      </w:r>
      <w:r w:rsidRPr="00445078">
        <w:rPr>
          <w:rFonts w:ascii="Arial" w:hAnsi="Arial" w:cs="Arial"/>
          <w:i/>
          <w:iCs/>
          <w:color w:val="000000"/>
        </w:rPr>
        <w:t>, they should:</w:t>
      </w:r>
    </w:p>
    <w:p w14:paraId="103B1739" w14:textId="77777777" w:rsidR="000E276E" w:rsidRPr="00445078" w:rsidRDefault="000E276E" w:rsidP="000E276E">
      <w:pPr>
        <w:numPr>
          <w:ilvl w:val="0"/>
          <w:numId w:val="16"/>
        </w:numPr>
        <w:ind w:left="450"/>
        <w:textAlignment w:val="baseline"/>
        <w:rPr>
          <w:rFonts w:ascii="Arial" w:hAnsi="Arial" w:cs="Arial"/>
          <w:i/>
          <w:iCs/>
          <w:color w:val="000000"/>
        </w:rPr>
      </w:pPr>
      <w:r w:rsidRPr="00445078">
        <w:rPr>
          <w:rFonts w:ascii="Arial" w:hAnsi="Arial" w:cs="Arial"/>
          <w:i/>
          <w:iCs/>
          <w:color w:val="000000"/>
        </w:rPr>
        <w:lastRenderedPageBreak/>
        <w:t>get at least 2 metres (7 feet) away from other people</w:t>
      </w:r>
    </w:p>
    <w:p w14:paraId="45F69E34" w14:textId="77777777" w:rsidR="000E276E" w:rsidRPr="00445078" w:rsidRDefault="000E276E" w:rsidP="000E276E">
      <w:pPr>
        <w:numPr>
          <w:ilvl w:val="0"/>
          <w:numId w:val="16"/>
        </w:numPr>
        <w:ind w:left="450"/>
        <w:textAlignment w:val="baseline"/>
        <w:rPr>
          <w:rFonts w:ascii="Arial" w:hAnsi="Arial" w:cs="Arial"/>
          <w:i/>
          <w:iCs/>
          <w:color w:val="000000"/>
        </w:rPr>
      </w:pPr>
      <w:r w:rsidRPr="00445078">
        <w:rPr>
          <w:rFonts w:ascii="Arial" w:hAnsi="Arial" w:cs="Arial"/>
          <w:i/>
          <w:iCs/>
          <w:color w:val="000000"/>
        </w:rPr>
        <w:t>go to a room or area behind a closed door, such as a sick bay or staff office</w:t>
      </w:r>
    </w:p>
    <w:p w14:paraId="21200915" w14:textId="77777777" w:rsidR="000E276E" w:rsidRPr="00445078" w:rsidRDefault="000E276E" w:rsidP="000E276E">
      <w:pPr>
        <w:numPr>
          <w:ilvl w:val="0"/>
          <w:numId w:val="16"/>
        </w:numPr>
        <w:ind w:left="450"/>
        <w:textAlignment w:val="baseline"/>
        <w:rPr>
          <w:rFonts w:ascii="Arial" w:hAnsi="Arial" w:cs="Arial"/>
          <w:i/>
          <w:iCs/>
          <w:color w:val="000000"/>
        </w:rPr>
      </w:pPr>
      <w:r w:rsidRPr="00445078">
        <w:rPr>
          <w:rFonts w:ascii="Arial" w:hAnsi="Arial" w:cs="Arial"/>
          <w:i/>
          <w:iCs/>
          <w:color w:val="000000"/>
        </w:rPr>
        <w:t>avoid touching anything</w:t>
      </w:r>
    </w:p>
    <w:p w14:paraId="65093C73" w14:textId="77777777" w:rsidR="000E276E" w:rsidRPr="00445078" w:rsidRDefault="000E276E" w:rsidP="000E276E">
      <w:pPr>
        <w:numPr>
          <w:ilvl w:val="0"/>
          <w:numId w:val="16"/>
        </w:numPr>
        <w:ind w:left="450"/>
        <w:textAlignment w:val="baseline"/>
        <w:rPr>
          <w:rFonts w:ascii="Arial" w:hAnsi="Arial" w:cs="Arial"/>
          <w:i/>
          <w:iCs/>
          <w:color w:val="000000"/>
        </w:rPr>
      </w:pPr>
      <w:r w:rsidRPr="00445078">
        <w:rPr>
          <w:rFonts w:ascii="Arial" w:hAnsi="Arial" w:cs="Arial"/>
          <w:i/>
          <w:iCs/>
          <w:color w:val="000000"/>
        </w:rPr>
        <w:t>cough or sneeze into a tissue and put it in a bin, or if they do not have tissues, cough and sneeze into the crook of their elbow</w:t>
      </w:r>
    </w:p>
    <w:p w14:paraId="2E60EF1B" w14:textId="77777777" w:rsidR="000E276E" w:rsidRPr="00445078" w:rsidRDefault="000E276E" w:rsidP="000E276E">
      <w:pPr>
        <w:numPr>
          <w:ilvl w:val="0"/>
          <w:numId w:val="16"/>
        </w:numPr>
        <w:ind w:left="450"/>
        <w:textAlignment w:val="baseline"/>
        <w:rPr>
          <w:rFonts w:ascii="Arial" w:hAnsi="Arial" w:cs="Arial"/>
          <w:i/>
          <w:iCs/>
          <w:color w:val="000000"/>
        </w:rPr>
      </w:pPr>
      <w:r w:rsidRPr="00445078">
        <w:rPr>
          <w:rFonts w:ascii="Arial" w:hAnsi="Arial" w:cs="Arial"/>
          <w:i/>
          <w:iCs/>
          <w:color w:val="000000"/>
        </w:rPr>
        <w:t>use a separate bathroom from others, if possible</w:t>
      </w:r>
    </w:p>
    <w:p w14:paraId="67F8A95D" w14:textId="77777777" w:rsidR="00D82672" w:rsidRDefault="00D82672" w:rsidP="00410A1E">
      <w:pPr>
        <w:spacing w:after="375"/>
        <w:textAlignment w:val="baseline"/>
        <w:rPr>
          <w:rFonts w:ascii="Arial" w:hAnsi="Arial" w:cs="Arial"/>
          <w:i/>
          <w:iCs/>
          <w:color w:val="000000"/>
        </w:rPr>
      </w:pPr>
    </w:p>
    <w:p w14:paraId="6722602E" w14:textId="090A3750" w:rsidR="000E276E" w:rsidRPr="00445078" w:rsidRDefault="000E276E" w:rsidP="00410A1E">
      <w:pPr>
        <w:spacing w:after="375"/>
        <w:textAlignment w:val="baseline"/>
        <w:rPr>
          <w:rFonts w:ascii="Arial" w:hAnsi="Arial" w:cs="Arial"/>
          <w:i/>
          <w:iCs/>
          <w:color w:val="000000"/>
        </w:rPr>
      </w:pPr>
      <w:r w:rsidRPr="00445078">
        <w:rPr>
          <w:rFonts w:ascii="Arial" w:hAnsi="Arial" w:cs="Arial"/>
          <w:i/>
          <w:iCs/>
          <w:color w:val="000000"/>
        </w:rPr>
        <w:t xml:space="preserve">The unwell person should </w:t>
      </w:r>
      <w:r w:rsidR="00102DA9">
        <w:rPr>
          <w:rFonts w:ascii="Arial" w:hAnsi="Arial" w:cs="Arial"/>
          <w:i/>
          <w:iCs/>
          <w:color w:val="000000"/>
        </w:rPr>
        <w:t xml:space="preserve">be advised to </w:t>
      </w:r>
      <w:r w:rsidR="00A835DD">
        <w:rPr>
          <w:rFonts w:ascii="Arial" w:hAnsi="Arial" w:cs="Arial"/>
          <w:i/>
          <w:iCs/>
          <w:color w:val="000000"/>
        </w:rPr>
        <w:t>go home and self</w:t>
      </w:r>
      <w:r w:rsidR="00410A1E">
        <w:rPr>
          <w:rFonts w:ascii="Arial" w:hAnsi="Arial" w:cs="Arial"/>
          <w:i/>
          <w:iCs/>
          <w:color w:val="000000"/>
        </w:rPr>
        <w:t>-</w:t>
      </w:r>
      <w:r w:rsidR="00A835DD">
        <w:rPr>
          <w:rFonts w:ascii="Arial" w:hAnsi="Arial" w:cs="Arial"/>
          <w:i/>
          <w:iCs/>
          <w:color w:val="000000"/>
        </w:rPr>
        <w:t>isolate.</w:t>
      </w:r>
    </w:p>
    <w:p w14:paraId="0CC2B1AA" w14:textId="77777777" w:rsidR="00201F59" w:rsidRDefault="00201F59" w:rsidP="00AE121A">
      <w:pPr>
        <w:rPr>
          <w:rFonts w:ascii="Arial" w:hAnsi="Arial" w:cs="Arial"/>
          <w:bCs/>
        </w:rPr>
      </w:pPr>
    </w:p>
    <w:p w14:paraId="361AE13A" w14:textId="435E1E71" w:rsidR="00AE121A" w:rsidRPr="00FA7635" w:rsidRDefault="00AE121A" w:rsidP="00AE121A">
      <w:pPr>
        <w:rPr>
          <w:rFonts w:ascii="Arial" w:hAnsi="Arial" w:cs="Arial"/>
          <w:bCs/>
        </w:rPr>
      </w:pPr>
      <w:r w:rsidRPr="00FA7635">
        <w:rPr>
          <w:rFonts w:ascii="Arial" w:hAnsi="Arial" w:cs="Arial"/>
          <w:bCs/>
        </w:rPr>
        <w:t>Q</w:t>
      </w:r>
      <w:r w:rsidR="00D554E1">
        <w:rPr>
          <w:rFonts w:ascii="Arial" w:hAnsi="Arial" w:cs="Arial"/>
          <w:bCs/>
        </w:rPr>
        <w:t>6</w:t>
      </w:r>
      <w:r w:rsidR="00964242">
        <w:rPr>
          <w:rFonts w:ascii="Arial" w:hAnsi="Arial" w:cs="Arial"/>
          <w:bCs/>
        </w:rPr>
        <w:t>.</w:t>
      </w:r>
      <w:r w:rsidRPr="00FA7635">
        <w:rPr>
          <w:rFonts w:ascii="Arial" w:hAnsi="Arial" w:cs="Arial"/>
          <w:bCs/>
        </w:rPr>
        <w:t xml:space="preserve"> Do I need to wear a face mask?</w:t>
      </w:r>
      <w:r w:rsidRPr="00FA7635">
        <w:rPr>
          <w:rFonts w:ascii="Arial" w:hAnsi="Arial" w:cs="Arial"/>
          <w:bCs/>
        </w:rPr>
        <w:br/>
      </w:r>
    </w:p>
    <w:p w14:paraId="403F2CEF" w14:textId="24F51B3B" w:rsidR="00AE121A" w:rsidRPr="00FA7635" w:rsidRDefault="00AE121A" w:rsidP="00AE121A">
      <w:pPr>
        <w:rPr>
          <w:rFonts w:ascii="Arial" w:hAnsi="Arial" w:cs="Arial"/>
          <w:i/>
          <w:iCs/>
        </w:rPr>
      </w:pPr>
      <w:r>
        <w:rPr>
          <w:rFonts w:ascii="Arial" w:hAnsi="Arial" w:cs="Arial"/>
        </w:rPr>
        <w:t>A</w:t>
      </w:r>
      <w:r w:rsidR="00D554E1">
        <w:rPr>
          <w:rFonts w:ascii="Arial" w:hAnsi="Arial" w:cs="Arial"/>
        </w:rPr>
        <w:t>6</w:t>
      </w:r>
      <w:r>
        <w:rPr>
          <w:rFonts w:ascii="Arial" w:hAnsi="Arial" w:cs="Arial"/>
        </w:rPr>
        <w:t xml:space="preserve">. </w:t>
      </w:r>
      <w:r w:rsidRPr="00FA7635">
        <w:rPr>
          <w:rFonts w:ascii="Arial" w:hAnsi="Arial" w:cs="Arial"/>
          <w:i/>
          <w:iCs/>
        </w:rPr>
        <w:t>It is not necessary to wear a face mask if you are well.</w:t>
      </w:r>
    </w:p>
    <w:p w14:paraId="5FC9DCF0" w14:textId="10DB63A5" w:rsidR="00076D7C" w:rsidRDefault="00AE121A" w:rsidP="00EF196B">
      <w:pPr>
        <w:rPr>
          <w:rStyle w:val="Hyperlink"/>
          <w:rFonts w:ascii="Arial" w:hAnsi="Arial" w:cs="Arial"/>
        </w:rPr>
      </w:pPr>
      <w:r w:rsidRPr="00FA7635">
        <w:rPr>
          <w:rFonts w:ascii="Arial" w:hAnsi="Arial" w:cs="Arial"/>
          <w:i/>
          <w:iCs/>
        </w:rPr>
        <w:t>Face masks are only of any use if they have been properly fitted to the wearer and “fit-tested”.  Should you be required to care for patients with suspected or confirmed cases of COVID-19, you will be trained in appropriate infection prevention measures – including the correct use of PPE.</w:t>
      </w:r>
      <w:r w:rsidR="00FB55B6">
        <w:rPr>
          <w:rFonts w:ascii="Arial" w:hAnsi="Arial" w:cs="Arial"/>
          <w:i/>
          <w:iCs/>
        </w:rPr>
        <w:t xml:space="preserve"> </w:t>
      </w:r>
      <w:r w:rsidR="00076D7C">
        <w:rPr>
          <w:rFonts w:ascii="Arial" w:hAnsi="Arial" w:cs="Arial"/>
          <w:i/>
          <w:iCs/>
        </w:rPr>
        <w:t>Please</w:t>
      </w:r>
      <w:r w:rsidR="00EF196B">
        <w:rPr>
          <w:rFonts w:ascii="Arial" w:hAnsi="Arial" w:cs="Arial"/>
          <w:i/>
          <w:iCs/>
        </w:rPr>
        <w:t xml:space="preserve"> </w:t>
      </w:r>
      <w:r w:rsidR="00076D7C">
        <w:rPr>
          <w:rFonts w:ascii="Arial" w:hAnsi="Arial" w:cs="Arial"/>
          <w:i/>
          <w:iCs/>
        </w:rPr>
        <w:t>see</w:t>
      </w:r>
      <w:r w:rsidR="00EC2EFC">
        <w:rPr>
          <w:rFonts w:ascii="Arial" w:hAnsi="Arial" w:cs="Arial"/>
          <w:i/>
          <w:iCs/>
        </w:rPr>
        <w:t xml:space="preserve"> </w:t>
      </w:r>
      <w:r w:rsidR="00076D7C" w:rsidRPr="00EF196B">
        <w:rPr>
          <w:rFonts w:ascii="Arial" w:hAnsi="Arial" w:cs="Arial"/>
          <w:i/>
          <w:iCs/>
        </w:rPr>
        <w:t xml:space="preserve">advice </w:t>
      </w:r>
    </w:p>
    <w:p w14:paraId="674CF254" w14:textId="69811C9F" w:rsidR="009E4293" w:rsidRPr="009E4293" w:rsidRDefault="00F85377" w:rsidP="00EF196B">
      <w:pPr>
        <w:rPr>
          <w:rFonts w:ascii="Arial" w:hAnsi="Arial" w:cs="Arial"/>
          <w:i/>
          <w:iCs/>
        </w:rPr>
      </w:pPr>
      <w:hyperlink r:id="rId15" w:history="1">
        <w:r w:rsidR="009E4293" w:rsidRPr="00740476">
          <w:rPr>
            <w:rStyle w:val="Hyperlink"/>
            <w:rFonts w:ascii="Arial" w:hAnsi="Arial" w:cs="Arial"/>
            <w:i/>
            <w:iCs/>
          </w:rPr>
          <w:t>https://phw.nhs.wales/topics/latest-information-on-novel-coronavirus-covid-19/information-for-healthcare-workers-in-wales/</w:t>
        </w:r>
      </w:hyperlink>
    </w:p>
    <w:p w14:paraId="7EA6E5B6" w14:textId="373870E4" w:rsidR="000E276E" w:rsidRPr="00740476" w:rsidRDefault="000E276E" w:rsidP="00270177">
      <w:pPr>
        <w:jc w:val="both"/>
        <w:rPr>
          <w:rFonts w:ascii="Arial" w:hAnsi="Arial" w:cs="Arial"/>
          <w:i/>
          <w:iCs/>
        </w:rPr>
      </w:pPr>
    </w:p>
    <w:p w14:paraId="76177FD7" w14:textId="77777777" w:rsidR="00201F59" w:rsidRDefault="00201F59" w:rsidP="3F6894BE">
      <w:pPr>
        <w:rPr>
          <w:rFonts w:ascii="Arial" w:hAnsi="Arial" w:cs="Arial"/>
        </w:rPr>
      </w:pPr>
    </w:p>
    <w:p w14:paraId="0684ADEA" w14:textId="24268DB8" w:rsidR="0052246E" w:rsidRPr="00445078" w:rsidRDefault="38654DAB" w:rsidP="3F6894BE">
      <w:pPr>
        <w:rPr>
          <w:rFonts w:ascii="Arial" w:hAnsi="Arial" w:cs="Arial"/>
          <w:i/>
          <w:iCs/>
        </w:rPr>
      </w:pPr>
      <w:r w:rsidRPr="3F6894BE">
        <w:rPr>
          <w:rFonts w:ascii="Arial" w:hAnsi="Arial" w:cs="Arial"/>
        </w:rPr>
        <w:t>Q</w:t>
      </w:r>
      <w:r w:rsidR="5109D49F" w:rsidRPr="3F6894BE">
        <w:rPr>
          <w:rFonts w:ascii="Arial" w:hAnsi="Arial" w:cs="Arial"/>
        </w:rPr>
        <w:t>7</w:t>
      </w:r>
      <w:r w:rsidRPr="3F6894BE">
        <w:rPr>
          <w:rFonts w:ascii="Arial" w:hAnsi="Arial" w:cs="Arial"/>
        </w:rPr>
        <w:t>.  If individuals are well enough to work from home (but in self-isolation) what will their working circumstances be?</w:t>
      </w:r>
      <w:r w:rsidR="1BB0CE60">
        <w:br/>
      </w:r>
      <w:r w:rsidR="1BB0CE60">
        <w:br/>
      </w:r>
      <w:r w:rsidRPr="3F6894BE">
        <w:rPr>
          <w:rFonts w:ascii="Arial" w:hAnsi="Arial" w:cs="Arial"/>
        </w:rPr>
        <w:t>A</w:t>
      </w:r>
      <w:r w:rsidR="5109D49F" w:rsidRPr="3F6894BE">
        <w:rPr>
          <w:rFonts w:ascii="Arial" w:hAnsi="Arial" w:cs="Arial"/>
        </w:rPr>
        <w:t>7</w:t>
      </w:r>
      <w:r w:rsidRPr="3F6894BE">
        <w:rPr>
          <w:rFonts w:ascii="Arial" w:hAnsi="Arial" w:cs="Arial"/>
        </w:rPr>
        <w:t xml:space="preserve">. </w:t>
      </w:r>
      <w:r w:rsidRPr="3F6894BE">
        <w:rPr>
          <w:rFonts w:ascii="Arial" w:hAnsi="Arial" w:cs="Arial"/>
          <w:i/>
          <w:iCs/>
        </w:rPr>
        <w:t xml:space="preserve">Individuals in self-isolation will be categorised as being “medically excluded” from work. In these circumstances they should be encouraged to work if they are in a position to work remotely. If an individual’s role prevents them from working from </w:t>
      </w:r>
      <w:r w:rsidR="051A1A66" w:rsidRPr="3F6894BE">
        <w:rPr>
          <w:rFonts w:ascii="Arial" w:hAnsi="Arial" w:cs="Arial"/>
          <w:i/>
          <w:iCs/>
        </w:rPr>
        <w:t>home,</w:t>
      </w:r>
      <w:r w:rsidRPr="3F6894BE">
        <w:rPr>
          <w:rFonts w:ascii="Arial" w:hAnsi="Arial" w:cs="Arial"/>
          <w:i/>
          <w:iCs/>
        </w:rPr>
        <w:t xml:space="preserve"> then the circumstances of the medical exclusion is that it will be</w:t>
      </w:r>
      <w:r w:rsidR="5A60AB40" w:rsidRPr="3F6894BE">
        <w:rPr>
          <w:rFonts w:ascii="Arial" w:hAnsi="Arial" w:cs="Arial"/>
          <w:i/>
          <w:iCs/>
        </w:rPr>
        <w:t xml:space="preserve"> on</w:t>
      </w:r>
      <w:r w:rsidRPr="3F6894BE">
        <w:rPr>
          <w:rFonts w:ascii="Arial" w:hAnsi="Arial" w:cs="Arial"/>
          <w:i/>
          <w:iCs/>
        </w:rPr>
        <w:t xml:space="preserve"> authorised absence</w:t>
      </w:r>
      <w:r w:rsidR="09555FDA" w:rsidRPr="3F6894BE">
        <w:rPr>
          <w:rFonts w:ascii="Arial" w:hAnsi="Arial" w:cs="Arial"/>
          <w:i/>
          <w:iCs/>
        </w:rPr>
        <w:t xml:space="preserve">, they will be paid full pay </w:t>
      </w:r>
      <w:r w:rsidRPr="3F6894BE">
        <w:rPr>
          <w:rFonts w:ascii="Arial" w:hAnsi="Arial" w:cs="Arial"/>
          <w:i/>
          <w:iCs/>
        </w:rPr>
        <w:t>and they would not be expected to work back any of the time off. In addition, we would expect individuals to fully comply with any public health advice</w:t>
      </w:r>
      <w:r w:rsidR="379E6A21" w:rsidRPr="3F6894BE">
        <w:rPr>
          <w:rFonts w:ascii="Arial" w:hAnsi="Arial" w:cs="Arial"/>
          <w:i/>
          <w:iCs/>
        </w:rPr>
        <w:t>.</w:t>
      </w:r>
      <w:r w:rsidR="184FA24C" w:rsidRPr="3F6894BE">
        <w:rPr>
          <w:rFonts w:ascii="Arial" w:hAnsi="Arial" w:cs="Arial"/>
          <w:i/>
          <w:iCs/>
        </w:rPr>
        <w:t xml:space="preserve"> Further advice may be provided around how individuals</w:t>
      </w:r>
      <w:r w:rsidR="51FFC72F" w:rsidRPr="3F6894BE">
        <w:rPr>
          <w:rFonts w:ascii="Arial" w:hAnsi="Arial" w:cs="Arial"/>
          <w:i/>
          <w:iCs/>
        </w:rPr>
        <w:t xml:space="preserve"> who are not </w:t>
      </w:r>
      <w:r w:rsidR="004E15D4" w:rsidRPr="3F6894BE">
        <w:rPr>
          <w:rFonts w:ascii="Arial" w:hAnsi="Arial" w:cs="Arial"/>
          <w:i/>
          <w:iCs/>
        </w:rPr>
        <w:t>self-isolating in</w:t>
      </w:r>
      <w:r w:rsidR="184FA24C" w:rsidRPr="3F6894BE">
        <w:rPr>
          <w:rFonts w:ascii="Arial" w:hAnsi="Arial" w:cs="Arial"/>
          <w:i/>
          <w:iCs/>
        </w:rPr>
        <w:t xml:space="preserve"> such situations can contribute more widely in supporting their communities.</w:t>
      </w:r>
      <w:r w:rsidR="0A1A4305" w:rsidRPr="3F6894BE">
        <w:rPr>
          <w:rFonts w:ascii="Arial" w:hAnsi="Arial" w:cs="Arial"/>
          <w:i/>
          <w:iCs/>
        </w:rPr>
        <w:t xml:space="preserve"> </w:t>
      </w:r>
      <w:r w:rsidR="184FA24C" w:rsidRPr="3F6894BE">
        <w:rPr>
          <w:rFonts w:ascii="Arial" w:hAnsi="Arial" w:cs="Arial"/>
          <w:i/>
          <w:iCs/>
        </w:rPr>
        <w:t xml:space="preserve"> </w:t>
      </w:r>
    </w:p>
    <w:p w14:paraId="0B4F9DD1" w14:textId="3354F177" w:rsidR="0052246E" w:rsidRDefault="0052246E" w:rsidP="00270177">
      <w:pPr>
        <w:jc w:val="both"/>
        <w:rPr>
          <w:rFonts w:ascii="Arial" w:hAnsi="Arial" w:cs="Arial"/>
        </w:rPr>
      </w:pPr>
    </w:p>
    <w:p w14:paraId="0361F392" w14:textId="77777777" w:rsidR="00201F59" w:rsidRDefault="00201F59" w:rsidP="00872E02">
      <w:pPr>
        <w:rPr>
          <w:rFonts w:ascii="Arial" w:hAnsi="Arial" w:cs="Arial"/>
        </w:rPr>
      </w:pPr>
    </w:p>
    <w:p w14:paraId="4024A3BF" w14:textId="7E905D8D" w:rsidR="00872E02" w:rsidRPr="00996DEB" w:rsidRDefault="00872E02" w:rsidP="00872E02">
      <w:pPr>
        <w:rPr>
          <w:rFonts w:ascii="Arial" w:hAnsi="Arial" w:cs="Arial"/>
        </w:rPr>
      </w:pPr>
      <w:r w:rsidRPr="00996DEB">
        <w:rPr>
          <w:rFonts w:ascii="Arial" w:hAnsi="Arial" w:cs="Arial"/>
        </w:rPr>
        <w:t>Q8. Will healthcare workers be considered as a priority for testing for COVID-19?</w:t>
      </w:r>
    </w:p>
    <w:p w14:paraId="58AAA0B7" w14:textId="77777777" w:rsidR="00872E02" w:rsidRPr="00996DEB" w:rsidRDefault="00872E02" w:rsidP="00872E02">
      <w:pPr>
        <w:rPr>
          <w:rFonts w:ascii="Arial" w:hAnsi="Arial" w:cs="Arial"/>
        </w:rPr>
      </w:pPr>
    </w:p>
    <w:p w14:paraId="76DD9C53" w14:textId="6C0AFA23" w:rsidR="006E31E0" w:rsidRDefault="00872E02" w:rsidP="00270177">
      <w:pPr>
        <w:jc w:val="both"/>
        <w:rPr>
          <w:rFonts w:ascii="Arial" w:hAnsi="Arial" w:cs="Arial"/>
        </w:rPr>
      </w:pPr>
      <w:r w:rsidRPr="00996DEB">
        <w:rPr>
          <w:rFonts w:ascii="Arial" w:hAnsi="Arial" w:cs="Arial"/>
        </w:rPr>
        <w:t xml:space="preserve">A8. </w:t>
      </w:r>
      <w:r w:rsidR="006E31E0" w:rsidRPr="00740476">
        <w:rPr>
          <w:rFonts w:ascii="Arial" w:hAnsi="Arial" w:cs="Arial"/>
        </w:rPr>
        <w:t xml:space="preserve">Providing a negative test result to key frontline </w:t>
      </w:r>
      <w:r w:rsidR="006E31E0">
        <w:rPr>
          <w:rFonts w:ascii="Arial" w:hAnsi="Arial" w:cs="Arial"/>
        </w:rPr>
        <w:t>healthcare worker</w:t>
      </w:r>
      <w:r w:rsidR="006E31E0" w:rsidRPr="00740476">
        <w:rPr>
          <w:rFonts w:ascii="Arial" w:hAnsi="Arial" w:cs="Arial"/>
        </w:rPr>
        <w:t xml:space="preserve">s will allow them to return to work much sooner than the 7/14 day self-isolation periods which have been specified. Therefore, based on careful risk assessment, </w:t>
      </w:r>
      <w:r w:rsidR="006E31E0">
        <w:rPr>
          <w:rFonts w:ascii="Arial" w:hAnsi="Arial" w:cs="Arial"/>
        </w:rPr>
        <w:t>healthcare worker</w:t>
      </w:r>
      <w:r w:rsidR="006E31E0" w:rsidRPr="00740476">
        <w:rPr>
          <w:rFonts w:ascii="Arial" w:hAnsi="Arial" w:cs="Arial"/>
        </w:rPr>
        <w:t xml:space="preserve">s involved in frontline patient facing clinical care working in the following areas will be considered for testing: </w:t>
      </w:r>
    </w:p>
    <w:p w14:paraId="0B242344" w14:textId="77777777" w:rsidR="006E31E0" w:rsidRDefault="006E31E0" w:rsidP="00270177">
      <w:pPr>
        <w:jc w:val="both"/>
        <w:rPr>
          <w:rFonts w:ascii="Arial" w:hAnsi="Arial" w:cs="Arial"/>
        </w:rPr>
      </w:pPr>
      <w:r w:rsidRPr="00740476">
        <w:rPr>
          <w:rFonts w:ascii="Arial" w:hAnsi="Arial" w:cs="Arial"/>
        </w:rPr>
        <w:t xml:space="preserve">a. Acute Medical Assessment Units </w:t>
      </w:r>
    </w:p>
    <w:p w14:paraId="608D3B3D" w14:textId="77777777" w:rsidR="006E31E0" w:rsidRDefault="006E31E0" w:rsidP="00270177">
      <w:pPr>
        <w:jc w:val="both"/>
        <w:rPr>
          <w:rFonts w:ascii="Arial" w:hAnsi="Arial" w:cs="Arial"/>
        </w:rPr>
      </w:pPr>
      <w:r w:rsidRPr="00740476">
        <w:rPr>
          <w:rFonts w:ascii="Arial" w:hAnsi="Arial" w:cs="Arial"/>
        </w:rPr>
        <w:t xml:space="preserve">b. Emergency Departments </w:t>
      </w:r>
    </w:p>
    <w:p w14:paraId="4F02413B" w14:textId="77777777" w:rsidR="006E31E0" w:rsidRDefault="006E31E0" w:rsidP="00270177">
      <w:pPr>
        <w:jc w:val="both"/>
        <w:rPr>
          <w:rFonts w:ascii="Arial" w:hAnsi="Arial" w:cs="Arial"/>
        </w:rPr>
      </w:pPr>
      <w:r w:rsidRPr="00740476">
        <w:rPr>
          <w:rFonts w:ascii="Arial" w:hAnsi="Arial" w:cs="Arial"/>
        </w:rPr>
        <w:t xml:space="preserve">c. Critical Care Units/Intensive Care Units </w:t>
      </w:r>
    </w:p>
    <w:p w14:paraId="5CD83B67" w14:textId="77777777" w:rsidR="006E31E0" w:rsidRDefault="006E31E0" w:rsidP="00270177">
      <w:pPr>
        <w:jc w:val="both"/>
        <w:rPr>
          <w:rFonts w:ascii="Arial" w:hAnsi="Arial" w:cs="Arial"/>
        </w:rPr>
      </w:pPr>
      <w:r w:rsidRPr="00740476">
        <w:rPr>
          <w:rFonts w:ascii="Arial" w:hAnsi="Arial" w:cs="Arial"/>
        </w:rPr>
        <w:t xml:space="preserve">d. Primary Care </w:t>
      </w:r>
    </w:p>
    <w:p w14:paraId="3523F22D" w14:textId="77777777" w:rsidR="006E31E0" w:rsidRDefault="006E31E0" w:rsidP="00270177">
      <w:pPr>
        <w:jc w:val="both"/>
        <w:rPr>
          <w:rFonts w:ascii="Arial" w:hAnsi="Arial" w:cs="Arial"/>
        </w:rPr>
      </w:pPr>
      <w:r w:rsidRPr="00740476">
        <w:rPr>
          <w:rFonts w:ascii="Arial" w:hAnsi="Arial" w:cs="Arial"/>
        </w:rPr>
        <w:t xml:space="preserve">e. EMS frontline NHS Ambulance staff Benefits of testing key frontline HCWs </w:t>
      </w:r>
    </w:p>
    <w:p w14:paraId="29354DAA" w14:textId="77777777" w:rsidR="006E31E0" w:rsidRDefault="006E31E0" w:rsidP="00270177">
      <w:pPr>
        <w:jc w:val="both"/>
        <w:rPr>
          <w:rFonts w:ascii="Arial" w:hAnsi="Arial" w:cs="Arial"/>
        </w:rPr>
      </w:pPr>
    </w:p>
    <w:p w14:paraId="21BE2C0F" w14:textId="11C48269" w:rsidR="006E31E0" w:rsidRDefault="006E31E0" w:rsidP="00270177">
      <w:pPr>
        <w:jc w:val="both"/>
        <w:rPr>
          <w:rFonts w:ascii="Arial" w:hAnsi="Arial" w:cs="Arial"/>
        </w:rPr>
      </w:pPr>
      <w:r w:rsidRPr="00740476">
        <w:rPr>
          <w:rFonts w:ascii="Arial" w:hAnsi="Arial" w:cs="Arial"/>
        </w:rPr>
        <w:t xml:space="preserve">Although a negative test does not rule out infection with COVID-19, it provides a basis for early return of </w:t>
      </w:r>
      <w:r>
        <w:rPr>
          <w:rFonts w:ascii="Arial" w:hAnsi="Arial" w:cs="Arial"/>
        </w:rPr>
        <w:t>healthcare worker</w:t>
      </w:r>
      <w:r w:rsidRPr="00740476">
        <w:rPr>
          <w:rFonts w:ascii="Arial" w:hAnsi="Arial" w:cs="Arial"/>
        </w:rPr>
        <w:t xml:space="preserve">s from self-isolation to support the running of the </w:t>
      </w:r>
      <w:r w:rsidRPr="00740476">
        <w:rPr>
          <w:rFonts w:ascii="Arial" w:hAnsi="Arial" w:cs="Arial"/>
        </w:rPr>
        <w:lastRenderedPageBreak/>
        <w:t>service. H</w:t>
      </w:r>
      <w:r>
        <w:rPr>
          <w:rFonts w:ascii="Arial" w:hAnsi="Arial" w:cs="Arial"/>
        </w:rPr>
        <w:t>ealthcare worker</w:t>
      </w:r>
      <w:r w:rsidRPr="00740476">
        <w:rPr>
          <w:rFonts w:ascii="Arial" w:hAnsi="Arial" w:cs="Arial"/>
        </w:rPr>
        <w:t>s who test positive and recover from the infection can be redeployed to care for COVID-19 patients.</w:t>
      </w:r>
    </w:p>
    <w:p w14:paraId="3ACBB4C9" w14:textId="33E3572A" w:rsidR="006E31E0" w:rsidRDefault="006E31E0" w:rsidP="00270177">
      <w:pPr>
        <w:jc w:val="both"/>
        <w:rPr>
          <w:rFonts w:ascii="Arial" w:hAnsi="Arial" w:cs="Arial"/>
        </w:rPr>
      </w:pPr>
    </w:p>
    <w:p w14:paraId="3393BF6C" w14:textId="10A4F76D" w:rsidR="006E31E0" w:rsidRPr="006E31E0" w:rsidRDefault="006E31E0" w:rsidP="00270177">
      <w:pPr>
        <w:jc w:val="both"/>
        <w:rPr>
          <w:rFonts w:ascii="Arial" w:hAnsi="Arial" w:cs="Arial"/>
        </w:rPr>
      </w:pPr>
      <w:r>
        <w:rPr>
          <w:rFonts w:ascii="Arial" w:hAnsi="Arial" w:cs="Arial"/>
        </w:rPr>
        <w:t xml:space="preserve">Please see link </w:t>
      </w:r>
      <w:r w:rsidR="009D5558">
        <w:rPr>
          <w:rFonts w:ascii="Arial" w:hAnsi="Arial" w:cs="Arial"/>
        </w:rPr>
        <w:t>below: -</w:t>
      </w:r>
    </w:p>
    <w:p w14:paraId="2D29111B" w14:textId="185092FB" w:rsidR="00270177" w:rsidRPr="00740476" w:rsidRDefault="00F85377" w:rsidP="00270177">
      <w:pPr>
        <w:jc w:val="both"/>
        <w:rPr>
          <w:rFonts w:ascii="Arial" w:hAnsi="Arial" w:cs="Arial"/>
          <w:i/>
          <w:iCs/>
        </w:rPr>
      </w:pPr>
      <w:hyperlink r:id="rId16" w:history="1">
        <w:r w:rsidR="006E31E0" w:rsidRPr="00740476">
          <w:rPr>
            <w:rStyle w:val="Hyperlink"/>
            <w:rFonts w:ascii="Arial" w:hAnsi="Arial" w:cs="Arial"/>
            <w:i/>
            <w:iCs/>
          </w:rPr>
          <w:t>https://gov.wales/coronavirus-covid-19-changes-testing-criteria-cemcmo20208</w:t>
        </w:r>
      </w:hyperlink>
    </w:p>
    <w:p w14:paraId="45E8FC00" w14:textId="37AFC8C1" w:rsidR="006E31E0" w:rsidRDefault="006E31E0" w:rsidP="00270177">
      <w:pPr>
        <w:jc w:val="both"/>
        <w:rPr>
          <w:rFonts w:ascii="Arial" w:hAnsi="Arial" w:cs="Arial"/>
          <w:b/>
          <w:bCs/>
          <w:u w:val="single"/>
        </w:rPr>
      </w:pPr>
    </w:p>
    <w:p w14:paraId="6DB574FE" w14:textId="65562F27" w:rsidR="00814C1A" w:rsidRDefault="00814C1A" w:rsidP="00270177">
      <w:pPr>
        <w:jc w:val="both"/>
        <w:rPr>
          <w:rFonts w:ascii="Arial" w:hAnsi="Arial" w:cs="Arial"/>
          <w:b/>
          <w:bCs/>
          <w:u w:val="single"/>
        </w:rPr>
      </w:pPr>
    </w:p>
    <w:p w14:paraId="365BE72D" w14:textId="5AA102C4" w:rsidR="00814C1A" w:rsidRDefault="00814C1A" w:rsidP="00270177">
      <w:pPr>
        <w:jc w:val="both"/>
        <w:rPr>
          <w:rFonts w:ascii="Arial" w:hAnsi="Arial" w:cs="Arial"/>
        </w:rPr>
      </w:pPr>
      <w:r>
        <w:rPr>
          <w:rFonts w:ascii="Arial" w:hAnsi="Arial" w:cs="Arial"/>
        </w:rPr>
        <w:t xml:space="preserve">Q9. </w:t>
      </w:r>
      <w:r w:rsidR="00A10A67">
        <w:rPr>
          <w:rFonts w:ascii="Arial" w:hAnsi="Arial" w:cs="Arial"/>
        </w:rPr>
        <w:t xml:space="preserve">Can </w:t>
      </w:r>
      <w:r w:rsidR="00373999">
        <w:rPr>
          <w:rFonts w:ascii="Arial" w:hAnsi="Arial" w:cs="Arial"/>
        </w:rPr>
        <w:t xml:space="preserve">the </w:t>
      </w:r>
      <w:r w:rsidR="00A10A67">
        <w:rPr>
          <w:rFonts w:ascii="Arial" w:hAnsi="Arial" w:cs="Arial"/>
        </w:rPr>
        <w:t>self-certification</w:t>
      </w:r>
      <w:r w:rsidR="00373999">
        <w:rPr>
          <w:rFonts w:ascii="Arial" w:hAnsi="Arial" w:cs="Arial"/>
        </w:rPr>
        <w:t xml:space="preserve"> period</w:t>
      </w:r>
      <w:r w:rsidR="00A10A67">
        <w:rPr>
          <w:rFonts w:ascii="Arial" w:hAnsi="Arial" w:cs="Arial"/>
        </w:rPr>
        <w:t xml:space="preserve"> be extended in the curre</w:t>
      </w:r>
      <w:r w:rsidR="006C4A53">
        <w:rPr>
          <w:rFonts w:ascii="Arial" w:hAnsi="Arial" w:cs="Arial"/>
        </w:rPr>
        <w:t>nt circumstances?</w:t>
      </w:r>
    </w:p>
    <w:p w14:paraId="2A6E4733" w14:textId="63AE4492" w:rsidR="006C4A53" w:rsidRDefault="006C4A53" w:rsidP="00270177">
      <w:pPr>
        <w:jc w:val="both"/>
        <w:rPr>
          <w:rFonts w:ascii="Arial" w:hAnsi="Arial" w:cs="Arial"/>
        </w:rPr>
      </w:pPr>
    </w:p>
    <w:p w14:paraId="2F897519" w14:textId="7CCEE71B" w:rsidR="006C4A53" w:rsidRPr="00740476" w:rsidRDefault="006C4A53" w:rsidP="00270177">
      <w:pPr>
        <w:jc w:val="both"/>
        <w:rPr>
          <w:rFonts w:ascii="Arial" w:hAnsi="Arial" w:cs="Arial"/>
          <w:i/>
          <w:iCs/>
        </w:rPr>
      </w:pPr>
      <w:r>
        <w:rPr>
          <w:rFonts w:ascii="Arial" w:hAnsi="Arial" w:cs="Arial"/>
        </w:rPr>
        <w:t xml:space="preserve">A9. </w:t>
      </w:r>
      <w:r w:rsidRPr="00740476">
        <w:rPr>
          <w:rFonts w:ascii="Arial" w:hAnsi="Arial" w:cs="Arial"/>
          <w:i/>
          <w:iCs/>
        </w:rPr>
        <w:t xml:space="preserve">Given the demand on general practice </w:t>
      </w:r>
      <w:r w:rsidR="00A279B1" w:rsidRPr="00740476">
        <w:rPr>
          <w:rFonts w:ascii="Arial" w:hAnsi="Arial" w:cs="Arial"/>
          <w:i/>
          <w:iCs/>
        </w:rPr>
        <w:t>and the advice not to attend surgeries, organisations may want to consider extending the self</w:t>
      </w:r>
      <w:r w:rsidR="00326729" w:rsidRPr="00740476">
        <w:rPr>
          <w:rFonts w:ascii="Arial" w:hAnsi="Arial" w:cs="Arial"/>
          <w:i/>
          <w:iCs/>
        </w:rPr>
        <w:t>-</w:t>
      </w:r>
      <w:r w:rsidR="00D2542C" w:rsidRPr="00740476">
        <w:rPr>
          <w:rFonts w:ascii="Arial" w:hAnsi="Arial" w:cs="Arial"/>
          <w:i/>
          <w:iCs/>
        </w:rPr>
        <w:t>certification period and only require a fit note after 21 days of absence.</w:t>
      </w:r>
    </w:p>
    <w:p w14:paraId="383F5396" w14:textId="77777777" w:rsidR="00814C1A" w:rsidRDefault="00814C1A" w:rsidP="00270177">
      <w:pPr>
        <w:jc w:val="both"/>
        <w:rPr>
          <w:rFonts w:ascii="Arial" w:hAnsi="Arial" w:cs="Arial"/>
          <w:b/>
          <w:bCs/>
          <w:u w:val="single"/>
        </w:rPr>
      </w:pPr>
    </w:p>
    <w:p w14:paraId="54893D39" w14:textId="77777777" w:rsidR="00AA1157" w:rsidRDefault="00AA1157" w:rsidP="00270177">
      <w:pPr>
        <w:jc w:val="both"/>
        <w:rPr>
          <w:rFonts w:ascii="Arial" w:hAnsi="Arial" w:cs="Arial"/>
          <w:b/>
          <w:bCs/>
          <w:u w:val="single"/>
        </w:rPr>
      </w:pPr>
    </w:p>
    <w:p w14:paraId="144CBB9E" w14:textId="643EB3EB" w:rsidR="000E276E" w:rsidRPr="008B2CB8" w:rsidRDefault="000E276E" w:rsidP="00270177">
      <w:pPr>
        <w:jc w:val="both"/>
        <w:rPr>
          <w:rFonts w:ascii="Arial" w:hAnsi="Arial" w:cs="Arial"/>
          <w:b/>
          <w:bCs/>
          <w:u w:val="single"/>
        </w:rPr>
      </w:pPr>
      <w:r w:rsidRPr="008B2CB8">
        <w:rPr>
          <w:rFonts w:ascii="Arial" w:hAnsi="Arial" w:cs="Arial"/>
          <w:b/>
          <w:bCs/>
          <w:u w:val="single"/>
        </w:rPr>
        <w:t>Allaying Staff Fears</w:t>
      </w:r>
    </w:p>
    <w:p w14:paraId="38BFB6B7" w14:textId="77777777" w:rsidR="00270177" w:rsidRDefault="00270177" w:rsidP="00270177">
      <w:pPr>
        <w:jc w:val="both"/>
        <w:rPr>
          <w:rFonts w:ascii="Arial" w:hAnsi="Arial" w:cs="Arial"/>
        </w:rPr>
      </w:pPr>
    </w:p>
    <w:p w14:paraId="5DAC6BFC" w14:textId="77777777" w:rsidR="00201F59" w:rsidRDefault="00201F59" w:rsidP="00763514">
      <w:pPr>
        <w:rPr>
          <w:rFonts w:ascii="Arial" w:hAnsi="Arial" w:cs="Arial"/>
        </w:rPr>
      </w:pPr>
    </w:p>
    <w:p w14:paraId="18FD2B0D" w14:textId="17CE895F" w:rsidR="00763514" w:rsidRDefault="00763514" w:rsidP="00763514">
      <w:pPr>
        <w:rPr>
          <w:rFonts w:ascii="Arial" w:hAnsi="Arial" w:cs="Arial"/>
          <w:b/>
          <w:bCs/>
          <w:sz w:val="22"/>
          <w:szCs w:val="22"/>
        </w:rPr>
      </w:pPr>
      <w:r>
        <w:rPr>
          <w:rFonts w:ascii="Arial" w:hAnsi="Arial" w:cs="Arial"/>
        </w:rPr>
        <w:t>Q</w:t>
      </w:r>
      <w:r w:rsidR="00E22162">
        <w:rPr>
          <w:rFonts w:ascii="Arial" w:hAnsi="Arial" w:cs="Arial"/>
        </w:rPr>
        <w:t>10</w:t>
      </w:r>
      <w:r>
        <w:rPr>
          <w:rFonts w:ascii="Arial" w:hAnsi="Arial" w:cs="Arial"/>
        </w:rPr>
        <w:t>. What arrangements will be put in place for the provision of Personal protective equipment (PPE) for staff?</w:t>
      </w:r>
    </w:p>
    <w:p w14:paraId="43694FC3" w14:textId="77777777" w:rsidR="00763514" w:rsidRDefault="00763514" w:rsidP="00763514">
      <w:pPr>
        <w:rPr>
          <w:rFonts w:ascii="Arial" w:hAnsi="Arial" w:cs="Arial"/>
        </w:rPr>
      </w:pPr>
    </w:p>
    <w:p w14:paraId="3A25D4F7" w14:textId="58FA661B" w:rsidR="00763514" w:rsidRPr="00763514" w:rsidRDefault="00763514" w:rsidP="00763514">
      <w:pPr>
        <w:rPr>
          <w:rFonts w:ascii="Arial" w:hAnsi="Arial" w:cs="Arial"/>
          <w:i/>
          <w:iCs/>
        </w:rPr>
      </w:pPr>
      <w:r>
        <w:rPr>
          <w:rFonts w:ascii="Arial" w:hAnsi="Arial" w:cs="Arial"/>
        </w:rPr>
        <w:t>A</w:t>
      </w:r>
      <w:r w:rsidR="00E22162">
        <w:rPr>
          <w:rFonts w:ascii="Arial" w:hAnsi="Arial" w:cs="Arial"/>
        </w:rPr>
        <w:t>10</w:t>
      </w:r>
      <w:r>
        <w:rPr>
          <w:rFonts w:ascii="Arial" w:hAnsi="Arial" w:cs="Arial"/>
        </w:rPr>
        <w:t xml:space="preserve">. </w:t>
      </w:r>
      <w:r w:rsidRPr="00763514">
        <w:rPr>
          <w:rFonts w:ascii="Arial" w:hAnsi="Arial" w:cs="Arial"/>
          <w:i/>
          <w:iCs/>
        </w:rPr>
        <w:t xml:space="preserve">PPE is used to protect the user against health or safety risks at work. PPE is used as a last resort when there are risks that cannot be adequately controlled in other ways.  Employers have duties concerning the provision and use of personal protective equipment (PPE) at work and must comply with the requirements of the relevant regulations. Individuals should liaise with your internal local lead for PPE regarding the regulations and local procedures and refer to the </w:t>
      </w:r>
      <w:hyperlink r:id="rId17" w:history="1">
        <w:r w:rsidR="007A28A0" w:rsidRPr="007A28A0">
          <w:rPr>
            <w:rStyle w:val="Hyperlink"/>
            <w:rFonts w:ascii="Arial" w:hAnsi="Arial" w:cs="Arial"/>
            <w:i/>
            <w:iCs/>
          </w:rPr>
          <w:t>guidance on infection prevention and control.</w:t>
        </w:r>
      </w:hyperlink>
      <w:r w:rsidRPr="00763514">
        <w:rPr>
          <w:rFonts w:ascii="Arial" w:hAnsi="Arial" w:cs="Arial"/>
          <w:i/>
          <w:iCs/>
        </w:rPr>
        <w:t xml:space="preserve"> </w:t>
      </w:r>
    </w:p>
    <w:p w14:paraId="5867DB80" w14:textId="77777777" w:rsidR="00763514" w:rsidRPr="00763514" w:rsidRDefault="00763514" w:rsidP="00763514">
      <w:pPr>
        <w:rPr>
          <w:rFonts w:ascii="Arial" w:hAnsi="Arial" w:cs="Arial"/>
          <w:i/>
          <w:iCs/>
        </w:rPr>
      </w:pPr>
    </w:p>
    <w:p w14:paraId="235C9A30" w14:textId="77777777" w:rsidR="00763514" w:rsidRPr="00763514" w:rsidRDefault="00763514" w:rsidP="00763514">
      <w:pPr>
        <w:rPr>
          <w:rFonts w:ascii="Arial" w:hAnsi="Arial" w:cs="Arial"/>
          <w:i/>
          <w:iCs/>
        </w:rPr>
      </w:pPr>
      <w:r w:rsidRPr="00763514">
        <w:rPr>
          <w:rFonts w:ascii="Arial" w:hAnsi="Arial" w:cs="Arial"/>
          <w:i/>
          <w:iCs/>
        </w:rPr>
        <w:t>The regulations require that PPE is:</w:t>
      </w:r>
    </w:p>
    <w:p w14:paraId="3293F15D" w14:textId="77777777" w:rsidR="00763514" w:rsidRPr="00763514" w:rsidRDefault="00763514" w:rsidP="00763514">
      <w:pPr>
        <w:rPr>
          <w:rFonts w:ascii="Arial" w:hAnsi="Arial" w:cs="Arial"/>
          <w:i/>
          <w:iCs/>
        </w:rPr>
      </w:pPr>
    </w:p>
    <w:p w14:paraId="709F5306" w14:textId="77777777" w:rsidR="00763514" w:rsidRPr="00763514" w:rsidRDefault="00763514" w:rsidP="00763514">
      <w:pPr>
        <w:numPr>
          <w:ilvl w:val="0"/>
          <w:numId w:val="25"/>
        </w:numPr>
        <w:spacing w:after="160" w:line="252" w:lineRule="auto"/>
        <w:rPr>
          <w:rFonts w:ascii="Arial" w:hAnsi="Arial" w:cs="Arial"/>
          <w:i/>
          <w:iCs/>
        </w:rPr>
      </w:pPr>
      <w:r w:rsidRPr="00763514">
        <w:rPr>
          <w:rFonts w:ascii="Arial" w:hAnsi="Arial" w:cs="Arial"/>
          <w:i/>
          <w:iCs/>
        </w:rPr>
        <w:t>properly assessed before use to make sure it is fit for purpose;</w:t>
      </w:r>
    </w:p>
    <w:p w14:paraId="2B411002" w14:textId="77777777" w:rsidR="00763514" w:rsidRPr="00763514" w:rsidRDefault="00763514" w:rsidP="00763514">
      <w:pPr>
        <w:numPr>
          <w:ilvl w:val="0"/>
          <w:numId w:val="25"/>
        </w:numPr>
        <w:spacing w:after="160" w:line="252" w:lineRule="auto"/>
        <w:rPr>
          <w:rFonts w:ascii="Arial" w:hAnsi="Arial" w:cs="Arial"/>
          <w:i/>
          <w:iCs/>
        </w:rPr>
      </w:pPr>
      <w:r w:rsidRPr="00763514">
        <w:rPr>
          <w:rFonts w:ascii="Arial" w:hAnsi="Arial" w:cs="Arial"/>
          <w:i/>
          <w:iCs/>
        </w:rPr>
        <w:t xml:space="preserve">maintained and stored properly; </w:t>
      </w:r>
    </w:p>
    <w:p w14:paraId="7A0FD5E5" w14:textId="77777777" w:rsidR="00763514" w:rsidRPr="00763514" w:rsidRDefault="00763514" w:rsidP="00763514">
      <w:pPr>
        <w:numPr>
          <w:ilvl w:val="0"/>
          <w:numId w:val="25"/>
        </w:numPr>
        <w:spacing w:after="160" w:line="252" w:lineRule="auto"/>
        <w:rPr>
          <w:rFonts w:ascii="Arial" w:hAnsi="Arial" w:cs="Arial"/>
          <w:i/>
          <w:iCs/>
        </w:rPr>
      </w:pPr>
      <w:r w:rsidRPr="00763514">
        <w:rPr>
          <w:rFonts w:ascii="Arial" w:hAnsi="Arial" w:cs="Arial"/>
          <w:i/>
          <w:iCs/>
        </w:rPr>
        <w:t>provided with instructions on how to use it safely;</w:t>
      </w:r>
    </w:p>
    <w:p w14:paraId="4C8DA2BC" w14:textId="77777777" w:rsidR="00763514" w:rsidRPr="00763514" w:rsidRDefault="00763514" w:rsidP="00763514">
      <w:pPr>
        <w:numPr>
          <w:ilvl w:val="0"/>
          <w:numId w:val="25"/>
        </w:numPr>
        <w:spacing w:after="160" w:line="252" w:lineRule="auto"/>
        <w:rPr>
          <w:rFonts w:ascii="Arial" w:hAnsi="Arial" w:cs="Arial"/>
          <w:i/>
          <w:iCs/>
        </w:rPr>
      </w:pPr>
      <w:r w:rsidRPr="00763514">
        <w:rPr>
          <w:rFonts w:ascii="Arial" w:hAnsi="Arial" w:cs="Arial"/>
          <w:i/>
          <w:iCs/>
        </w:rPr>
        <w:t>used correctly by employees.</w:t>
      </w:r>
    </w:p>
    <w:p w14:paraId="70A8D98A" w14:textId="77777777" w:rsidR="00763514" w:rsidRPr="00763514" w:rsidRDefault="00763514" w:rsidP="00763514">
      <w:pPr>
        <w:rPr>
          <w:rFonts w:ascii="Arial" w:eastAsiaTheme="minorHAnsi" w:hAnsi="Arial" w:cs="Arial"/>
          <w:i/>
          <w:iCs/>
        </w:rPr>
      </w:pPr>
      <w:r w:rsidRPr="00763514">
        <w:rPr>
          <w:rFonts w:ascii="Arial" w:hAnsi="Arial" w:cs="Arial"/>
          <w:i/>
          <w:iCs/>
        </w:rPr>
        <w:t xml:space="preserve">Organisations should review PPE equipment to ensure adequate supplies are available, fit testing and training for use has been undertaken, and staff who are caring for patients are fully up to date with infection prevention measures, including the </w:t>
      </w:r>
      <w:hyperlink r:id="rId18" w:history="1">
        <w:r w:rsidRPr="00763514">
          <w:rPr>
            <w:rStyle w:val="Hyperlink"/>
            <w:rFonts w:ascii="Arial" w:hAnsi="Arial" w:cs="Arial"/>
            <w:i/>
            <w:iCs/>
          </w:rPr>
          <w:t>donning</w:t>
        </w:r>
      </w:hyperlink>
      <w:r w:rsidRPr="00763514">
        <w:rPr>
          <w:rFonts w:ascii="Arial" w:hAnsi="Arial" w:cs="Arial"/>
          <w:i/>
          <w:iCs/>
        </w:rPr>
        <w:t xml:space="preserve"> and </w:t>
      </w:r>
      <w:hyperlink r:id="rId19" w:history="1">
        <w:r w:rsidRPr="00763514">
          <w:rPr>
            <w:rStyle w:val="Hyperlink"/>
            <w:rFonts w:ascii="Arial" w:hAnsi="Arial" w:cs="Arial"/>
            <w:i/>
            <w:iCs/>
          </w:rPr>
          <w:t>doffing</w:t>
        </w:r>
      </w:hyperlink>
      <w:r w:rsidRPr="00763514">
        <w:rPr>
          <w:rFonts w:ascii="Arial" w:hAnsi="Arial" w:cs="Arial"/>
          <w:i/>
          <w:iCs/>
        </w:rPr>
        <w:t xml:space="preserve"> of PPE.</w:t>
      </w:r>
    </w:p>
    <w:p w14:paraId="18AE7BC5" w14:textId="77777777" w:rsidR="00763514" w:rsidRPr="00763514" w:rsidRDefault="00763514" w:rsidP="00763514">
      <w:pPr>
        <w:rPr>
          <w:rFonts w:ascii="Arial" w:hAnsi="Arial" w:cs="Arial"/>
          <w:i/>
          <w:iCs/>
        </w:rPr>
      </w:pPr>
    </w:p>
    <w:p w14:paraId="78CEF91F" w14:textId="77777777" w:rsidR="00763514" w:rsidRPr="00763514" w:rsidRDefault="00763514" w:rsidP="00763514">
      <w:pPr>
        <w:rPr>
          <w:rFonts w:ascii="Arial" w:hAnsi="Arial" w:cs="Arial"/>
          <w:i/>
          <w:iCs/>
        </w:rPr>
      </w:pPr>
      <w:r w:rsidRPr="00763514">
        <w:rPr>
          <w:rFonts w:ascii="Arial" w:hAnsi="Arial" w:cs="Arial"/>
          <w:i/>
          <w:iCs/>
        </w:rPr>
        <w:t xml:space="preserve">Organisations will have a clear process in place to enable staff to raise any concerns about PPE and staff should be encouraged to continue to use established incident reporting procedures alongside occupational exposures being reported to the HSE via RIDDOR to enable the required action to be taken to ensure the safety and wellbeing of the workforce and patients. </w:t>
      </w:r>
    </w:p>
    <w:p w14:paraId="5B8FE082" w14:textId="77777777" w:rsidR="00763514" w:rsidRDefault="00763514" w:rsidP="00270177">
      <w:pPr>
        <w:rPr>
          <w:rFonts w:ascii="Arial" w:hAnsi="Arial" w:cs="Arial"/>
        </w:rPr>
      </w:pPr>
    </w:p>
    <w:p w14:paraId="7E6FC298" w14:textId="77777777" w:rsidR="00763514" w:rsidRDefault="00763514" w:rsidP="00270177">
      <w:pPr>
        <w:rPr>
          <w:rFonts w:ascii="Arial" w:hAnsi="Arial" w:cs="Arial"/>
        </w:rPr>
      </w:pPr>
    </w:p>
    <w:p w14:paraId="6749C876" w14:textId="77777777" w:rsidR="00311111" w:rsidRDefault="00311111" w:rsidP="00270177">
      <w:pPr>
        <w:rPr>
          <w:rFonts w:ascii="Arial" w:hAnsi="Arial" w:cs="Arial"/>
        </w:rPr>
      </w:pPr>
    </w:p>
    <w:p w14:paraId="4B3E30CD" w14:textId="77777777" w:rsidR="00311111" w:rsidRDefault="00311111" w:rsidP="00270177">
      <w:pPr>
        <w:rPr>
          <w:rFonts w:ascii="Arial" w:hAnsi="Arial" w:cs="Arial"/>
        </w:rPr>
      </w:pPr>
    </w:p>
    <w:p w14:paraId="2DD15A6E" w14:textId="149C4CE2" w:rsidR="00270177" w:rsidRPr="008831CD" w:rsidRDefault="00270177" w:rsidP="00270177">
      <w:pPr>
        <w:rPr>
          <w:rFonts w:ascii="Arial" w:hAnsi="Arial" w:cs="Arial"/>
        </w:rPr>
      </w:pPr>
      <w:r w:rsidRPr="008831CD">
        <w:rPr>
          <w:rFonts w:ascii="Arial" w:hAnsi="Arial" w:cs="Arial"/>
        </w:rPr>
        <w:t>Q</w:t>
      </w:r>
      <w:r w:rsidR="00763514">
        <w:rPr>
          <w:rFonts w:ascii="Arial" w:hAnsi="Arial" w:cs="Arial"/>
        </w:rPr>
        <w:t>1</w:t>
      </w:r>
      <w:r w:rsidR="00E22162">
        <w:rPr>
          <w:rFonts w:ascii="Arial" w:hAnsi="Arial" w:cs="Arial"/>
        </w:rPr>
        <w:t>1</w:t>
      </w:r>
      <w:r w:rsidRPr="008831CD">
        <w:rPr>
          <w:rFonts w:ascii="Arial" w:hAnsi="Arial" w:cs="Arial"/>
        </w:rPr>
        <w:t>.  Can staff refuse to t</w:t>
      </w:r>
      <w:r w:rsidR="00CB4B56">
        <w:rPr>
          <w:rFonts w:ascii="Arial" w:hAnsi="Arial" w:cs="Arial"/>
        </w:rPr>
        <w:t>r</w:t>
      </w:r>
      <w:r w:rsidRPr="008831CD">
        <w:rPr>
          <w:rFonts w:ascii="Arial" w:hAnsi="Arial" w:cs="Arial"/>
        </w:rPr>
        <w:t>eat or transport patients that are suspected or known to have the coronavirus due to the fear of catching it or due to an underlying health condition?</w:t>
      </w:r>
    </w:p>
    <w:p w14:paraId="53870088" w14:textId="77777777" w:rsidR="00270177" w:rsidRDefault="00270177" w:rsidP="00270177">
      <w:pPr>
        <w:jc w:val="both"/>
        <w:rPr>
          <w:rFonts w:ascii="Arial" w:hAnsi="Arial" w:cs="Arial"/>
        </w:rPr>
      </w:pPr>
      <w:r>
        <w:rPr>
          <w:rFonts w:ascii="Arial" w:hAnsi="Arial" w:cs="Arial"/>
        </w:rPr>
        <w:t xml:space="preserve"> </w:t>
      </w:r>
    </w:p>
    <w:p w14:paraId="25E0E670" w14:textId="452F247D" w:rsidR="00270177" w:rsidRDefault="00270177" w:rsidP="00270177">
      <w:pPr>
        <w:jc w:val="both"/>
        <w:rPr>
          <w:rFonts w:ascii="Arial" w:hAnsi="Arial" w:cs="Arial"/>
        </w:rPr>
      </w:pPr>
      <w:r>
        <w:rPr>
          <w:rFonts w:ascii="Arial" w:hAnsi="Arial" w:cs="Arial"/>
        </w:rPr>
        <w:lastRenderedPageBreak/>
        <w:t>A</w:t>
      </w:r>
      <w:r w:rsidR="00763514">
        <w:rPr>
          <w:rFonts w:ascii="Arial" w:hAnsi="Arial" w:cs="Arial"/>
        </w:rPr>
        <w:t>1</w:t>
      </w:r>
      <w:r w:rsidR="00E22162">
        <w:rPr>
          <w:rFonts w:ascii="Arial" w:hAnsi="Arial" w:cs="Arial"/>
        </w:rPr>
        <w:t>1</w:t>
      </w:r>
      <w:r w:rsidR="00A75495">
        <w:rPr>
          <w:rFonts w:ascii="Arial" w:hAnsi="Arial" w:cs="Arial"/>
        </w:rPr>
        <w:t xml:space="preserve">. </w:t>
      </w:r>
      <w:r w:rsidR="00A75495" w:rsidRPr="00445078">
        <w:rPr>
          <w:rFonts w:ascii="Arial" w:hAnsi="Arial" w:cs="Arial"/>
          <w:i/>
          <w:iCs/>
        </w:rPr>
        <w:t>Managers will need to take a sensitive approach and discuss the issue with the individual</w:t>
      </w:r>
      <w:r w:rsidR="00853B79" w:rsidRPr="00445078">
        <w:rPr>
          <w:rFonts w:ascii="Arial" w:hAnsi="Arial" w:cs="Arial"/>
          <w:i/>
          <w:iCs/>
        </w:rPr>
        <w:t xml:space="preserve">.  Managers should then use their discretion and make the appropriate decision.  PPE </w:t>
      </w:r>
      <w:r w:rsidR="00F71DD7">
        <w:rPr>
          <w:rFonts w:ascii="Arial" w:hAnsi="Arial" w:cs="Arial"/>
          <w:i/>
          <w:iCs/>
        </w:rPr>
        <w:t>will be provided where it is clinically required.</w:t>
      </w:r>
    </w:p>
    <w:p w14:paraId="398BAD76" w14:textId="77777777" w:rsidR="00F71DD7" w:rsidRDefault="00F71DD7" w:rsidP="00270177">
      <w:pPr>
        <w:jc w:val="both"/>
        <w:rPr>
          <w:rFonts w:ascii="Arial" w:hAnsi="Arial" w:cs="Arial"/>
        </w:rPr>
      </w:pPr>
    </w:p>
    <w:p w14:paraId="622C1261" w14:textId="77777777" w:rsidR="006D159B" w:rsidRDefault="006D159B" w:rsidP="00270177">
      <w:pPr>
        <w:jc w:val="both"/>
        <w:rPr>
          <w:rFonts w:ascii="Arial" w:hAnsi="Arial" w:cs="Arial"/>
        </w:rPr>
      </w:pPr>
    </w:p>
    <w:p w14:paraId="3FF526F0" w14:textId="3C9797F1" w:rsidR="00270177" w:rsidRDefault="00270177" w:rsidP="00270177">
      <w:pPr>
        <w:jc w:val="both"/>
        <w:rPr>
          <w:rFonts w:ascii="Arial" w:hAnsi="Arial" w:cs="Arial"/>
        </w:rPr>
      </w:pPr>
      <w:r>
        <w:rPr>
          <w:rFonts w:ascii="Arial" w:hAnsi="Arial" w:cs="Arial"/>
        </w:rPr>
        <w:t>Q</w:t>
      </w:r>
      <w:r w:rsidR="00F07BE2">
        <w:rPr>
          <w:rFonts w:ascii="Arial" w:hAnsi="Arial" w:cs="Arial"/>
        </w:rPr>
        <w:t>1</w:t>
      </w:r>
      <w:r w:rsidR="00E22162">
        <w:rPr>
          <w:rFonts w:ascii="Arial" w:hAnsi="Arial" w:cs="Arial"/>
        </w:rPr>
        <w:t>2</w:t>
      </w:r>
      <w:r w:rsidR="0094134C">
        <w:rPr>
          <w:rFonts w:ascii="Arial" w:hAnsi="Arial" w:cs="Arial"/>
        </w:rPr>
        <w:t>.</w:t>
      </w:r>
      <w:r>
        <w:rPr>
          <w:rFonts w:ascii="Arial" w:hAnsi="Arial" w:cs="Arial"/>
        </w:rPr>
        <w:t xml:space="preserve"> What if an individual does not want to go into work for fear of catching the virus? </w:t>
      </w:r>
    </w:p>
    <w:p w14:paraId="3AE38D45" w14:textId="77777777" w:rsidR="00270177" w:rsidRDefault="00270177" w:rsidP="00270177">
      <w:pPr>
        <w:jc w:val="both"/>
        <w:rPr>
          <w:rFonts w:ascii="Arial" w:hAnsi="Arial" w:cs="Arial"/>
        </w:rPr>
      </w:pPr>
    </w:p>
    <w:p w14:paraId="46AF5FDD" w14:textId="1EACCBCC" w:rsidR="00270177" w:rsidRPr="00445078" w:rsidRDefault="00270177" w:rsidP="00270177">
      <w:pPr>
        <w:pStyle w:val="NormalWeb"/>
        <w:spacing w:before="0" w:beforeAutospacing="0" w:after="375" w:afterAutospacing="0"/>
        <w:textAlignment w:val="baseline"/>
        <w:rPr>
          <w:rFonts w:ascii="Arial" w:hAnsi="Arial" w:cs="Arial"/>
          <w:i/>
          <w:iCs/>
        </w:rPr>
      </w:pPr>
      <w:r>
        <w:rPr>
          <w:rFonts w:ascii="Arial" w:hAnsi="Arial" w:cs="Arial"/>
        </w:rPr>
        <w:t>A</w:t>
      </w:r>
      <w:r w:rsidR="00F07BE2">
        <w:rPr>
          <w:rFonts w:ascii="Arial" w:hAnsi="Arial" w:cs="Arial"/>
        </w:rPr>
        <w:t>1</w:t>
      </w:r>
      <w:r w:rsidR="00E22162">
        <w:rPr>
          <w:rFonts w:ascii="Arial" w:hAnsi="Arial" w:cs="Arial"/>
        </w:rPr>
        <w:t>2</w:t>
      </w:r>
      <w:r>
        <w:rPr>
          <w:rFonts w:ascii="Arial" w:hAnsi="Arial" w:cs="Arial"/>
        </w:rPr>
        <w:t xml:space="preserve">.  </w:t>
      </w:r>
      <w:r w:rsidRPr="00445078">
        <w:rPr>
          <w:rFonts w:ascii="Arial" w:hAnsi="Arial" w:cs="Arial"/>
          <w:i/>
          <w:iCs/>
        </w:rPr>
        <w:t>Some individuals might feel they do not want to go to work if they're afraid of catching coronavirus.</w:t>
      </w:r>
    </w:p>
    <w:p w14:paraId="50FD8C48" w14:textId="77777777" w:rsidR="00270177" w:rsidRPr="00445078" w:rsidRDefault="00270177" w:rsidP="00270177">
      <w:pPr>
        <w:pStyle w:val="NormalWeb"/>
        <w:spacing w:before="0" w:beforeAutospacing="0" w:after="375" w:afterAutospacing="0"/>
        <w:textAlignment w:val="baseline"/>
        <w:rPr>
          <w:rFonts w:ascii="Arial" w:hAnsi="Arial" w:cs="Arial"/>
          <w:i/>
          <w:iCs/>
        </w:rPr>
      </w:pPr>
      <w:r w:rsidRPr="00445078">
        <w:rPr>
          <w:rFonts w:ascii="Arial" w:hAnsi="Arial" w:cs="Arial"/>
          <w:i/>
          <w:iCs/>
        </w:rPr>
        <w:t>Employers should listen to any concerns staff may have.</w:t>
      </w:r>
    </w:p>
    <w:p w14:paraId="29FB8EAF" w14:textId="77777777" w:rsidR="00270177" w:rsidRPr="00445078" w:rsidRDefault="00270177" w:rsidP="00270177">
      <w:pPr>
        <w:pStyle w:val="NormalWeb"/>
        <w:spacing w:before="0" w:beforeAutospacing="0" w:after="375" w:afterAutospacing="0"/>
        <w:textAlignment w:val="baseline"/>
        <w:rPr>
          <w:rFonts w:ascii="Arial" w:hAnsi="Arial" w:cs="Arial"/>
          <w:i/>
          <w:iCs/>
        </w:rPr>
      </w:pPr>
      <w:r w:rsidRPr="00445078">
        <w:rPr>
          <w:rFonts w:ascii="Arial" w:hAnsi="Arial" w:cs="Arial"/>
          <w:i/>
          <w:iCs/>
        </w:rPr>
        <w:t>If there are genuine concerns, employers must try to resolve them to protect the health and safety of their staff. For example, if possible, the employer could offer flexible working.</w:t>
      </w:r>
    </w:p>
    <w:p w14:paraId="329D91F6" w14:textId="2852E665" w:rsidR="00270177" w:rsidRPr="00445078" w:rsidRDefault="3CC2A56A" w:rsidP="3F6894BE">
      <w:pPr>
        <w:pStyle w:val="NormalWeb"/>
        <w:spacing w:before="0" w:beforeAutospacing="0" w:after="375" w:afterAutospacing="0"/>
        <w:textAlignment w:val="baseline"/>
        <w:rPr>
          <w:rFonts w:ascii="Arial" w:hAnsi="Arial" w:cs="Arial"/>
          <w:i/>
          <w:iCs/>
        </w:rPr>
      </w:pPr>
      <w:r w:rsidRPr="3F6894BE">
        <w:rPr>
          <w:rFonts w:ascii="Arial" w:hAnsi="Arial" w:cs="Arial"/>
          <w:i/>
          <w:iCs/>
        </w:rPr>
        <w:t xml:space="preserve">If an individual still does not want to go in, they may be able to arrange with their employer to take the time off as holiday or unpaid leave. The employer </w:t>
      </w:r>
      <w:r w:rsidR="2049E542" w:rsidRPr="3F6894BE">
        <w:rPr>
          <w:rFonts w:ascii="Arial" w:hAnsi="Arial" w:cs="Arial"/>
          <w:i/>
          <w:iCs/>
        </w:rPr>
        <w:t xml:space="preserve">will be expected to take all reasonable concerns into </w:t>
      </w:r>
      <w:r w:rsidR="59E3D7EC" w:rsidRPr="3F6894BE">
        <w:rPr>
          <w:rFonts w:ascii="Arial" w:hAnsi="Arial" w:cs="Arial"/>
          <w:i/>
          <w:iCs/>
        </w:rPr>
        <w:t>considerati</w:t>
      </w:r>
      <w:r w:rsidR="7659CBB4" w:rsidRPr="3F6894BE">
        <w:rPr>
          <w:rFonts w:ascii="Arial" w:hAnsi="Arial" w:cs="Arial"/>
          <w:i/>
          <w:iCs/>
        </w:rPr>
        <w:t>on</w:t>
      </w:r>
      <w:r w:rsidR="00CA2FF9">
        <w:rPr>
          <w:rFonts w:ascii="Arial" w:hAnsi="Arial" w:cs="Arial"/>
          <w:i/>
          <w:iCs/>
        </w:rPr>
        <w:t>.</w:t>
      </w:r>
      <w:r w:rsidR="2049E542" w:rsidRPr="3F6894BE">
        <w:rPr>
          <w:rFonts w:ascii="Arial" w:hAnsi="Arial" w:cs="Arial"/>
          <w:i/>
          <w:iCs/>
        </w:rPr>
        <w:t xml:space="preserve"> </w:t>
      </w:r>
    </w:p>
    <w:p w14:paraId="61F561A8" w14:textId="0F5D8178" w:rsidR="00270177" w:rsidRPr="00445078" w:rsidRDefault="3CC2A56A" w:rsidP="3F6894BE">
      <w:pPr>
        <w:pStyle w:val="NormalWeb"/>
        <w:spacing w:before="0" w:beforeAutospacing="0" w:after="375" w:afterAutospacing="0"/>
        <w:textAlignment w:val="baseline"/>
        <w:rPr>
          <w:rFonts w:ascii="Arial" w:hAnsi="Arial" w:cs="Arial"/>
          <w:i/>
          <w:iCs/>
        </w:rPr>
      </w:pPr>
      <w:r w:rsidRPr="3F6894BE">
        <w:rPr>
          <w:rFonts w:ascii="Arial" w:hAnsi="Arial" w:cs="Arial"/>
          <w:i/>
          <w:iCs/>
        </w:rPr>
        <w:t xml:space="preserve">If an </w:t>
      </w:r>
      <w:r w:rsidR="41AD776C" w:rsidRPr="3F6894BE">
        <w:rPr>
          <w:rFonts w:ascii="Arial" w:hAnsi="Arial" w:cs="Arial"/>
          <w:i/>
          <w:iCs/>
        </w:rPr>
        <w:t>individual refuse</w:t>
      </w:r>
      <w:r w:rsidR="64A269BA" w:rsidRPr="3F6894BE">
        <w:rPr>
          <w:rFonts w:ascii="Arial" w:hAnsi="Arial" w:cs="Arial"/>
          <w:i/>
          <w:iCs/>
        </w:rPr>
        <w:t>s</w:t>
      </w:r>
      <w:r w:rsidRPr="3F6894BE">
        <w:rPr>
          <w:rFonts w:ascii="Arial" w:hAnsi="Arial" w:cs="Arial"/>
          <w:i/>
          <w:iCs/>
        </w:rPr>
        <w:t xml:space="preserve"> to attend work, </w:t>
      </w:r>
      <w:r w:rsidR="54DDC7FE" w:rsidRPr="3F6894BE">
        <w:rPr>
          <w:rFonts w:ascii="Arial" w:hAnsi="Arial" w:cs="Arial"/>
          <w:i/>
          <w:iCs/>
        </w:rPr>
        <w:t>a proportionate</w:t>
      </w:r>
      <w:r w:rsidR="01F32355" w:rsidRPr="3F6894BE">
        <w:rPr>
          <w:rFonts w:ascii="Arial" w:hAnsi="Arial" w:cs="Arial"/>
          <w:i/>
          <w:iCs/>
        </w:rPr>
        <w:t xml:space="preserve"> and reasonable</w:t>
      </w:r>
      <w:r w:rsidR="54DDC7FE" w:rsidRPr="3F6894BE">
        <w:rPr>
          <w:rFonts w:ascii="Arial" w:hAnsi="Arial" w:cs="Arial"/>
          <w:i/>
          <w:iCs/>
        </w:rPr>
        <w:t xml:space="preserve"> response will be required</w:t>
      </w:r>
      <w:r w:rsidR="5410F4C4" w:rsidRPr="3F6894BE">
        <w:rPr>
          <w:rFonts w:ascii="Arial" w:hAnsi="Arial" w:cs="Arial"/>
          <w:i/>
          <w:iCs/>
        </w:rPr>
        <w:t xml:space="preserve"> taking into account all the circumstances</w:t>
      </w:r>
      <w:r w:rsidR="00CA2FF9">
        <w:rPr>
          <w:rFonts w:ascii="Arial" w:hAnsi="Arial" w:cs="Arial"/>
          <w:i/>
          <w:iCs/>
        </w:rPr>
        <w:t>.</w:t>
      </w:r>
    </w:p>
    <w:p w14:paraId="5F3CF433" w14:textId="77777777" w:rsidR="001133A1" w:rsidRDefault="001133A1" w:rsidP="000E276E">
      <w:pPr>
        <w:spacing w:line="276" w:lineRule="auto"/>
        <w:jc w:val="both"/>
        <w:rPr>
          <w:rFonts w:ascii="Arial" w:hAnsi="Arial" w:cs="Arial"/>
        </w:rPr>
      </w:pPr>
    </w:p>
    <w:p w14:paraId="67A97A17" w14:textId="3C460B7C" w:rsidR="000E276E" w:rsidRPr="00330021" w:rsidRDefault="000E276E" w:rsidP="000E276E">
      <w:pPr>
        <w:spacing w:line="276" w:lineRule="auto"/>
        <w:jc w:val="both"/>
        <w:rPr>
          <w:rFonts w:ascii="Arial" w:hAnsi="Arial" w:cs="Arial"/>
        </w:rPr>
      </w:pPr>
      <w:r>
        <w:rPr>
          <w:rFonts w:ascii="Arial" w:hAnsi="Arial" w:cs="Arial"/>
        </w:rPr>
        <w:t>Q</w:t>
      </w:r>
      <w:r w:rsidR="00D554E1">
        <w:rPr>
          <w:rFonts w:ascii="Arial" w:hAnsi="Arial" w:cs="Arial"/>
        </w:rPr>
        <w:t>1</w:t>
      </w:r>
      <w:r w:rsidR="00AA1157">
        <w:rPr>
          <w:rFonts w:ascii="Arial" w:hAnsi="Arial" w:cs="Arial"/>
        </w:rPr>
        <w:t>3</w:t>
      </w:r>
      <w:r>
        <w:rPr>
          <w:rFonts w:ascii="Arial" w:hAnsi="Arial" w:cs="Arial"/>
        </w:rPr>
        <w:t xml:space="preserve">. </w:t>
      </w:r>
      <w:r w:rsidRPr="00330021">
        <w:rPr>
          <w:rFonts w:ascii="Arial" w:hAnsi="Arial" w:cs="Arial"/>
        </w:rPr>
        <w:t>Are there any special steps we need to take in respect of at risk workers?</w:t>
      </w:r>
    </w:p>
    <w:p w14:paraId="6BBDB27F" w14:textId="77777777" w:rsidR="000E276E" w:rsidRDefault="000E276E" w:rsidP="000E276E">
      <w:pPr>
        <w:jc w:val="both"/>
        <w:rPr>
          <w:rFonts w:ascii="Arial" w:hAnsi="Arial" w:cs="Arial"/>
        </w:rPr>
      </w:pPr>
    </w:p>
    <w:p w14:paraId="19A491DC" w14:textId="663370F5" w:rsidR="004C7E3A" w:rsidRDefault="74A9256D" w:rsidP="3F6894BE">
      <w:pPr>
        <w:pStyle w:val="NormalWeb"/>
        <w:spacing w:before="0" w:beforeAutospacing="0" w:after="375" w:afterAutospacing="0"/>
        <w:textAlignment w:val="baseline"/>
        <w:rPr>
          <w:rFonts w:ascii="Arial" w:hAnsi="Arial" w:cs="Arial"/>
          <w:i/>
          <w:iCs/>
        </w:rPr>
      </w:pPr>
      <w:r w:rsidRPr="3F6894BE">
        <w:rPr>
          <w:rFonts w:ascii="Arial" w:hAnsi="Arial" w:cs="Arial"/>
        </w:rPr>
        <w:t>A</w:t>
      </w:r>
      <w:r w:rsidR="20BF667F" w:rsidRPr="3F6894BE">
        <w:rPr>
          <w:rFonts w:ascii="Arial" w:hAnsi="Arial" w:cs="Arial"/>
        </w:rPr>
        <w:t>1</w:t>
      </w:r>
      <w:r w:rsidR="00AA1157">
        <w:rPr>
          <w:rFonts w:ascii="Arial" w:hAnsi="Arial" w:cs="Arial"/>
        </w:rPr>
        <w:t>3</w:t>
      </w:r>
      <w:r w:rsidRPr="3F6894BE">
        <w:rPr>
          <w:rFonts w:ascii="Arial" w:hAnsi="Arial" w:cs="Arial"/>
        </w:rPr>
        <w:t xml:space="preserve">. </w:t>
      </w:r>
      <w:r w:rsidRPr="3F6894BE">
        <w:rPr>
          <w:rFonts w:ascii="Arial" w:hAnsi="Arial" w:cs="Arial"/>
          <w:i/>
          <w:iCs/>
        </w:rPr>
        <w:t xml:space="preserve">Pregnant women may be particularly vulnerable, and employers have additional responsibilities to protect them. As the situation progresses, employers should regularly risk assess and should discuss with pregnant employees whether it is appropriate to move them to a different location, arrange for them to work from home or even to temporarily remove them from the workplace. </w:t>
      </w:r>
      <w:r w:rsidR="00F45F06" w:rsidRPr="3F6894BE">
        <w:rPr>
          <w:rFonts w:ascii="Arial" w:hAnsi="Arial" w:cs="Arial"/>
          <w:i/>
          <w:iCs/>
        </w:rPr>
        <w:t>In which case they will receive full pay</w:t>
      </w:r>
      <w:r w:rsidR="629BAFF2" w:rsidRPr="3F6894BE">
        <w:rPr>
          <w:rFonts w:ascii="Arial" w:hAnsi="Arial" w:cs="Arial"/>
          <w:i/>
          <w:iCs/>
        </w:rPr>
        <w:t>.</w:t>
      </w:r>
      <w:r w:rsidR="00F45F06" w:rsidRPr="3F6894BE">
        <w:rPr>
          <w:rFonts w:ascii="Arial" w:hAnsi="Arial" w:cs="Arial"/>
          <w:i/>
          <w:iCs/>
        </w:rPr>
        <w:t xml:space="preserve"> </w:t>
      </w:r>
      <w:r w:rsidRPr="3F6894BE">
        <w:rPr>
          <w:rFonts w:ascii="Arial" w:hAnsi="Arial" w:cs="Arial"/>
          <w:i/>
          <w:iCs/>
        </w:rPr>
        <w:t>It is imperative that any action is done with their consent and preferably with support from O</w:t>
      </w:r>
      <w:r w:rsidR="04AF0497" w:rsidRPr="3F6894BE">
        <w:rPr>
          <w:rFonts w:ascii="Arial" w:hAnsi="Arial" w:cs="Arial"/>
          <w:i/>
          <w:iCs/>
        </w:rPr>
        <w:t xml:space="preserve">ccupational </w:t>
      </w:r>
      <w:r w:rsidRPr="3F6894BE">
        <w:rPr>
          <w:rFonts w:ascii="Arial" w:hAnsi="Arial" w:cs="Arial"/>
          <w:i/>
          <w:iCs/>
        </w:rPr>
        <w:t>H</w:t>
      </w:r>
      <w:r w:rsidR="04AF0497" w:rsidRPr="3F6894BE">
        <w:rPr>
          <w:rFonts w:ascii="Arial" w:hAnsi="Arial" w:cs="Arial"/>
          <w:i/>
          <w:iCs/>
        </w:rPr>
        <w:t>ealth</w:t>
      </w:r>
      <w:r w:rsidRPr="3F6894BE">
        <w:rPr>
          <w:rFonts w:ascii="Arial" w:hAnsi="Arial" w:cs="Arial"/>
          <w:i/>
          <w:iCs/>
        </w:rPr>
        <w:t>.</w:t>
      </w:r>
      <w:r w:rsidR="3CDE7764" w:rsidRPr="3F6894BE">
        <w:rPr>
          <w:rFonts w:ascii="Arial" w:hAnsi="Arial" w:cs="Arial"/>
          <w:i/>
          <w:iCs/>
        </w:rPr>
        <w:t xml:space="preserve">  Further advice </w:t>
      </w:r>
      <w:r w:rsidR="2A1DFE2A" w:rsidRPr="3F6894BE">
        <w:rPr>
          <w:rFonts w:ascii="Arial" w:hAnsi="Arial" w:cs="Arial"/>
          <w:i/>
          <w:iCs/>
        </w:rPr>
        <w:t>is available from the Royal Colleges, link below:</w:t>
      </w:r>
    </w:p>
    <w:p w14:paraId="4B7D951B" w14:textId="77777777" w:rsidR="00121075" w:rsidRPr="00121075" w:rsidRDefault="00F85377" w:rsidP="00121075">
      <w:pPr>
        <w:rPr>
          <w:rFonts w:ascii="Arial" w:hAnsi="Arial" w:cs="Arial"/>
          <w:i/>
          <w:iCs/>
          <w:sz w:val="22"/>
          <w:szCs w:val="22"/>
        </w:rPr>
      </w:pPr>
      <w:hyperlink r:id="rId20" w:history="1">
        <w:r w:rsidR="00121075" w:rsidRPr="00121075">
          <w:rPr>
            <w:rStyle w:val="Hyperlink"/>
            <w:rFonts w:ascii="Arial" w:hAnsi="Arial" w:cs="Arial"/>
            <w:i/>
            <w:iCs/>
          </w:rPr>
          <w:t>https://www.rcog.org.uk/en/news/updated-advice-for-pregnant-women-who-are-working-in-the-nhs-and-other-work-settings-during-the-coronavirus-outbreak/</w:t>
        </w:r>
      </w:hyperlink>
    </w:p>
    <w:p w14:paraId="40E12059" w14:textId="77777777" w:rsidR="00121075" w:rsidRDefault="00121075" w:rsidP="002A5900">
      <w:pPr>
        <w:pStyle w:val="NormalWeb"/>
        <w:spacing w:before="0" w:beforeAutospacing="0" w:after="375" w:afterAutospacing="0"/>
        <w:textAlignment w:val="baseline"/>
        <w:rPr>
          <w:rFonts w:ascii="Arial" w:hAnsi="Arial" w:cs="Arial"/>
          <w:i/>
          <w:iCs/>
        </w:rPr>
      </w:pPr>
    </w:p>
    <w:p w14:paraId="483DF5D4" w14:textId="41325918" w:rsidR="002A5900" w:rsidRPr="0035715F" w:rsidRDefault="000E276E" w:rsidP="002A5900">
      <w:pPr>
        <w:pStyle w:val="NormalWeb"/>
        <w:spacing w:before="0" w:beforeAutospacing="0" w:after="375" w:afterAutospacing="0"/>
        <w:textAlignment w:val="baseline"/>
        <w:rPr>
          <w:rFonts w:ascii="Arial" w:hAnsi="Arial" w:cs="Arial"/>
        </w:rPr>
      </w:pPr>
      <w:r w:rsidRPr="00445078">
        <w:rPr>
          <w:rFonts w:ascii="Arial" w:hAnsi="Arial" w:cs="Arial"/>
          <w:i/>
          <w:iCs/>
        </w:rPr>
        <w:t>Similar action should be taken for other vulnerable individuals, particularly those who are immu</w:t>
      </w:r>
      <w:r w:rsidR="00B92333" w:rsidRPr="00445078">
        <w:rPr>
          <w:rFonts w:ascii="Arial" w:hAnsi="Arial" w:cs="Arial"/>
          <w:i/>
          <w:iCs/>
        </w:rPr>
        <w:t>n</w:t>
      </w:r>
      <w:r w:rsidR="006067B4" w:rsidRPr="00445078">
        <w:rPr>
          <w:rFonts w:ascii="Arial" w:hAnsi="Arial" w:cs="Arial"/>
          <w:i/>
          <w:iCs/>
        </w:rPr>
        <w:t>o</w:t>
      </w:r>
      <w:r w:rsidR="00B92333" w:rsidRPr="00445078">
        <w:rPr>
          <w:rFonts w:ascii="Arial" w:hAnsi="Arial" w:cs="Arial"/>
          <w:i/>
          <w:iCs/>
        </w:rPr>
        <w:t>-</w:t>
      </w:r>
      <w:r w:rsidRPr="00445078">
        <w:rPr>
          <w:rFonts w:ascii="Arial" w:hAnsi="Arial" w:cs="Arial"/>
          <w:i/>
          <w:iCs/>
        </w:rPr>
        <w:t xml:space="preserve">suppressed </w:t>
      </w:r>
      <w:r w:rsidR="00F71DD7">
        <w:rPr>
          <w:rFonts w:ascii="Arial" w:hAnsi="Arial" w:cs="Arial"/>
          <w:i/>
          <w:iCs/>
        </w:rPr>
        <w:t>or have long term conditions</w:t>
      </w:r>
      <w:r w:rsidRPr="00445078">
        <w:rPr>
          <w:rFonts w:ascii="Arial" w:hAnsi="Arial" w:cs="Arial"/>
          <w:i/>
          <w:iCs/>
        </w:rPr>
        <w:t>.</w:t>
      </w:r>
      <w:r w:rsidR="00F71DD7">
        <w:rPr>
          <w:rFonts w:ascii="Arial" w:hAnsi="Arial" w:cs="Arial"/>
          <w:i/>
          <w:iCs/>
        </w:rPr>
        <w:t xml:space="preserve">  Public Health Wales advice should be followed in these circumstances.</w:t>
      </w:r>
      <w:r w:rsidRPr="00445078">
        <w:rPr>
          <w:rFonts w:ascii="Arial" w:hAnsi="Arial" w:cs="Arial"/>
          <w:i/>
          <w:iCs/>
        </w:rPr>
        <w:t xml:space="preserve"> </w:t>
      </w:r>
      <w:r w:rsidR="002A5900" w:rsidRPr="002A5900">
        <w:rPr>
          <w:rFonts w:ascii="Arial" w:hAnsi="Arial" w:cs="Arial"/>
          <w:i/>
          <w:iCs/>
        </w:rPr>
        <w:t xml:space="preserve"> </w:t>
      </w:r>
      <w:r w:rsidR="002A5900" w:rsidRPr="00112263">
        <w:rPr>
          <w:rFonts w:ascii="Arial" w:hAnsi="Arial" w:cs="Arial"/>
          <w:i/>
          <w:iCs/>
        </w:rPr>
        <w:t xml:space="preserve">Please refer to Public Health Wales advice </w:t>
      </w:r>
      <w:hyperlink r:id="rId21" w:history="1">
        <w:r w:rsidR="002A5900" w:rsidRPr="0035715F">
          <w:rPr>
            <w:rStyle w:val="Hyperlink"/>
            <w:rFonts w:ascii="Arial" w:hAnsi="Arial" w:cs="Arial"/>
          </w:rPr>
          <w:t>https://phw.nhs.wales/topics/latest-information-on-novel-coronavirus-covid-19/</w:t>
        </w:r>
      </w:hyperlink>
    </w:p>
    <w:p w14:paraId="342F56E9" w14:textId="05B3F9C0" w:rsidR="000E0B5A" w:rsidRPr="0088035C" w:rsidRDefault="000E0B5A" w:rsidP="000E0B5A">
      <w:pPr>
        <w:rPr>
          <w:rFonts w:ascii="Arial" w:hAnsi="Arial" w:cs="Arial"/>
          <w:sz w:val="22"/>
          <w:szCs w:val="22"/>
        </w:rPr>
      </w:pPr>
      <w:r w:rsidRPr="0088035C">
        <w:rPr>
          <w:rFonts w:ascii="Arial" w:hAnsi="Arial" w:cs="Arial"/>
        </w:rPr>
        <w:t>Q</w:t>
      </w:r>
      <w:r w:rsidR="00904460" w:rsidRPr="0088035C">
        <w:rPr>
          <w:rFonts w:ascii="Arial" w:hAnsi="Arial" w:cs="Arial"/>
        </w:rPr>
        <w:t>14</w:t>
      </w:r>
      <w:r w:rsidRPr="0088035C">
        <w:rPr>
          <w:rFonts w:ascii="Arial" w:hAnsi="Arial" w:cs="Arial"/>
        </w:rPr>
        <w:t>.</w:t>
      </w:r>
      <w:r w:rsidR="00904460" w:rsidRPr="0088035C">
        <w:rPr>
          <w:rFonts w:ascii="Arial" w:hAnsi="Arial" w:cs="Arial"/>
        </w:rPr>
        <w:t xml:space="preserve">  </w:t>
      </w:r>
      <w:r w:rsidRPr="0088035C">
        <w:rPr>
          <w:rFonts w:ascii="Arial" w:hAnsi="Arial" w:cs="Arial"/>
        </w:rPr>
        <w:t xml:space="preserve">A member of my household has received a letter from the </w:t>
      </w:r>
      <w:r w:rsidR="00420205" w:rsidRPr="0088035C">
        <w:rPr>
          <w:rFonts w:ascii="Arial" w:hAnsi="Arial" w:cs="Arial"/>
        </w:rPr>
        <w:t>Welsh</w:t>
      </w:r>
      <w:r w:rsidRPr="0088035C">
        <w:rPr>
          <w:rFonts w:ascii="Arial" w:hAnsi="Arial" w:cs="Arial"/>
        </w:rPr>
        <w:t xml:space="preserve"> Government advising them that they need to be “shielded” for a period of 12 weeks.  What should I do with regard to attending work?</w:t>
      </w:r>
    </w:p>
    <w:p w14:paraId="1725EA96" w14:textId="77777777" w:rsidR="000E0B5A" w:rsidRPr="0088035C" w:rsidRDefault="000E0B5A" w:rsidP="000E0B5A">
      <w:pPr>
        <w:rPr>
          <w:rFonts w:ascii="Arial" w:hAnsi="Arial" w:cs="Arial"/>
        </w:rPr>
      </w:pPr>
      <w:r w:rsidRPr="0088035C">
        <w:rPr>
          <w:rFonts w:ascii="Arial" w:hAnsi="Arial" w:cs="Arial"/>
        </w:rPr>
        <w:t> </w:t>
      </w:r>
    </w:p>
    <w:p w14:paraId="24A529FA" w14:textId="3F4EAF1E" w:rsidR="000E0B5A" w:rsidRPr="0088035C" w:rsidRDefault="000E0B5A" w:rsidP="000E0B5A">
      <w:pPr>
        <w:rPr>
          <w:rFonts w:ascii="Arial" w:hAnsi="Arial" w:cs="Arial"/>
          <w:i/>
          <w:iCs/>
        </w:rPr>
      </w:pPr>
      <w:r w:rsidRPr="0088035C">
        <w:rPr>
          <w:rFonts w:ascii="Arial" w:hAnsi="Arial" w:cs="Arial"/>
        </w:rPr>
        <w:lastRenderedPageBreak/>
        <w:t>A</w:t>
      </w:r>
      <w:r w:rsidR="00904460" w:rsidRPr="0088035C">
        <w:rPr>
          <w:rFonts w:ascii="Arial" w:hAnsi="Arial" w:cs="Arial"/>
        </w:rPr>
        <w:t>14</w:t>
      </w:r>
      <w:r w:rsidRPr="0088035C">
        <w:rPr>
          <w:rFonts w:ascii="Arial" w:hAnsi="Arial" w:cs="Arial"/>
        </w:rPr>
        <w:t xml:space="preserve">. </w:t>
      </w:r>
      <w:r w:rsidRPr="0088035C">
        <w:rPr>
          <w:rFonts w:ascii="Arial" w:hAnsi="Arial" w:cs="Arial"/>
          <w:i/>
          <w:iCs/>
        </w:rPr>
        <w:t xml:space="preserve">The NHS, and subsequently the general public, is extremely reliant on its front line workforce and support staff at this time.  Individuals in these circumstances should explore other ways in which they can ensure that the vulnerable individual within their household is appropriately shielded during this time, e.g. by moving out into other accommodation which the Health Board/Trust can help arrange, making arrangements within the household to ensure that the individual is shielded e.g. living on different floors or in specific rooms.  It's important that individuals explore options and be inventive and consider reasonable ways to use their living space. If the options explored are not viable, then managers need to discuss the issue with the individual and understand the specific circumstances on a case by case basis.  If all options are exhausted and it is apparent that there is no practical solution to allow the individual to remain in work and “shield” the member of the household, then the individual will be asked to take 8 days annual leave and will receive basic pay for the remainder of the period. </w:t>
      </w:r>
    </w:p>
    <w:p w14:paraId="564F1C6A" w14:textId="548892A5" w:rsidR="00270177" w:rsidRDefault="00270177" w:rsidP="00270177">
      <w:pPr>
        <w:jc w:val="both"/>
        <w:rPr>
          <w:rFonts w:ascii="Arial" w:hAnsi="Arial" w:cs="Arial"/>
        </w:rPr>
      </w:pPr>
    </w:p>
    <w:p w14:paraId="166EB4C9" w14:textId="77777777" w:rsidR="000E0B5A" w:rsidRDefault="000E0B5A" w:rsidP="00270177">
      <w:pPr>
        <w:jc w:val="both"/>
        <w:rPr>
          <w:rFonts w:ascii="Arial" w:hAnsi="Arial" w:cs="Arial"/>
        </w:rPr>
      </w:pPr>
    </w:p>
    <w:p w14:paraId="41B57C43" w14:textId="18035F87" w:rsidR="00BB347F" w:rsidRPr="00996DEB" w:rsidRDefault="00BB347F" w:rsidP="00BB347F">
      <w:pPr>
        <w:rPr>
          <w:rFonts w:ascii="Arial" w:hAnsi="Arial" w:cs="Arial"/>
        </w:rPr>
      </w:pPr>
      <w:r w:rsidRPr="00996DEB">
        <w:rPr>
          <w:rFonts w:ascii="Arial" w:hAnsi="Arial" w:cs="Arial"/>
        </w:rPr>
        <w:t>Q1</w:t>
      </w:r>
      <w:r w:rsidR="00904460">
        <w:rPr>
          <w:rFonts w:ascii="Arial" w:hAnsi="Arial" w:cs="Arial"/>
        </w:rPr>
        <w:t>5</w:t>
      </w:r>
      <w:r w:rsidRPr="00996DEB">
        <w:rPr>
          <w:rFonts w:ascii="Arial" w:hAnsi="Arial" w:cs="Arial"/>
        </w:rPr>
        <w:t>. What should organisations consider putting in place from a facilities perspective to support healthcare workers and other individuals during this challenging time?</w:t>
      </w:r>
    </w:p>
    <w:p w14:paraId="6A6CE457" w14:textId="77777777" w:rsidR="00BB347F" w:rsidRPr="00996DEB" w:rsidRDefault="00BB347F" w:rsidP="00BB347F">
      <w:pPr>
        <w:rPr>
          <w:rFonts w:ascii="Arial" w:hAnsi="Arial" w:cs="Arial"/>
        </w:rPr>
      </w:pPr>
    </w:p>
    <w:p w14:paraId="6E80BAD0" w14:textId="54746C1F" w:rsidR="00BB347F" w:rsidRPr="00996DEB" w:rsidRDefault="00BB347F" w:rsidP="00BB347F">
      <w:pPr>
        <w:rPr>
          <w:rFonts w:ascii="Arial" w:hAnsi="Arial" w:cs="Arial"/>
          <w:i/>
          <w:iCs/>
        </w:rPr>
      </w:pPr>
      <w:r w:rsidRPr="00996DEB">
        <w:rPr>
          <w:rFonts w:ascii="Arial" w:hAnsi="Arial" w:cs="Arial"/>
        </w:rPr>
        <w:t>A1</w:t>
      </w:r>
      <w:r w:rsidR="00904460">
        <w:rPr>
          <w:rFonts w:ascii="Arial" w:hAnsi="Arial" w:cs="Arial"/>
        </w:rPr>
        <w:t>5</w:t>
      </w:r>
      <w:r w:rsidRPr="00996DEB">
        <w:rPr>
          <w:rFonts w:ascii="Arial" w:hAnsi="Arial" w:cs="Arial"/>
        </w:rPr>
        <w:t xml:space="preserve">. </w:t>
      </w:r>
      <w:r w:rsidRPr="00996DEB">
        <w:rPr>
          <w:rFonts w:ascii="Arial" w:hAnsi="Arial" w:cs="Arial"/>
          <w:i/>
          <w:iCs/>
        </w:rPr>
        <w:t>It is important for employers to ensure employees have access to basic wellbeing provisions to enable staff to maintain their own wellbeing. Individuals should be able to:</w:t>
      </w:r>
    </w:p>
    <w:p w14:paraId="5B8BBC44" w14:textId="77777777" w:rsidR="00BB347F" w:rsidRPr="00996DEB" w:rsidRDefault="00BB347F" w:rsidP="00BB347F">
      <w:pPr>
        <w:rPr>
          <w:rFonts w:ascii="Arial" w:hAnsi="Arial" w:cs="Arial"/>
          <w:i/>
          <w:iCs/>
        </w:rPr>
      </w:pPr>
    </w:p>
    <w:p w14:paraId="714823E8" w14:textId="3FF3A673" w:rsidR="3EE79E3B" w:rsidRDefault="3EE79E3B" w:rsidP="3F6894BE">
      <w:pPr>
        <w:pStyle w:val="ListParagraph"/>
        <w:numPr>
          <w:ilvl w:val="1"/>
          <w:numId w:val="22"/>
        </w:numPr>
        <w:rPr>
          <w:i/>
          <w:iCs/>
        </w:rPr>
      </w:pPr>
      <w:r w:rsidRPr="3F6894BE">
        <w:rPr>
          <w:rFonts w:ascii="Arial" w:hAnsi="Arial" w:cs="Arial"/>
          <w:i/>
          <w:iCs/>
        </w:rPr>
        <w:t>Access rest facilities/accom</w:t>
      </w:r>
      <w:r w:rsidR="1671738F" w:rsidRPr="3F6894BE">
        <w:rPr>
          <w:rFonts w:ascii="Arial" w:hAnsi="Arial" w:cs="Arial"/>
          <w:i/>
          <w:iCs/>
        </w:rPr>
        <w:t>m</w:t>
      </w:r>
      <w:r w:rsidRPr="3F6894BE">
        <w:rPr>
          <w:rFonts w:ascii="Arial" w:hAnsi="Arial" w:cs="Arial"/>
          <w:i/>
          <w:iCs/>
        </w:rPr>
        <w:t>odation that is cleaned regularly;</w:t>
      </w:r>
    </w:p>
    <w:p w14:paraId="1AC25C8A" w14:textId="36CBD3BC" w:rsidR="00BB347F" w:rsidRPr="0018263C" w:rsidRDefault="1C2012D9" w:rsidP="3F6894BE">
      <w:pPr>
        <w:pStyle w:val="ListParagraph"/>
        <w:numPr>
          <w:ilvl w:val="1"/>
          <w:numId w:val="22"/>
        </w:numPr>
        <w:rPr>
          <w:rFonts w:ascii="Arial" w:hAnsi="Arial" w:cs="Arial"/>
          <w:i/>
          <w:iCs/>
        </w:rPr>
      </w:pPr>
      <w:r w:rsidRPr="3F6894BE">
        <w:rPr>
          <w:rFonts w:ascii="Arial" w:hAnsi="Arial" w:cs="Arial"/>
          <w:i/>
          <w:iCs/>
        </w:rPr>
        <w:t>Frequently access hand washing facilities and have adequate supplies of hand sanitisers and hand cream (to prevent dermatitis)</w:t>
      </w:r>
      <w:r w:rsidR="260F44CF" w:rsidRPr="3F6894BE">
        <w:rPr>
          <w:rFonts w:ascii="Arial" w:hAnsi="Arial" w:cs="Arial"/>
          <w:i/>
          <w:iCs/>
        </w:rPr>
        <w:t>;</w:t>
      </w:r>
      <w:r w:rsidRPr="3F6894BE">
        <w:rPr>
          <w:rFonts w:ascii="Arial" w:hAnsi="Arial" w:cs="Arial"/>
          <w:i/>
          <w:iCs/>
        </w:rPr>
        <w:t xml:space="preserve"> </w:t>
      </w:r>
    </w:p>
    <w:p w14:paraId="48332185" w14:textId="2753E10D" w:rsidR="2074081A" w:rsidRPr="00EA1483" w:rsidRDefault="2074081A" w:rsidP="00B40D28">
      <w:pPr>
        <w:pStyle w:val="ListParagraph"/>
        <w:numPr>
          <w:ilvl w:val="1"/>
          <w:numId w:val="22"/>
        </w:numPr>
        <w:rPr>
          <w:rFonts w:ascii="Arial" w:eastAsia="Arial" w:hAnsi="Arial" w:cs="Arial"/>
          <w:i/>
          <w:color w:val="000000" w:themeColor="text1"/>
        </w:rPr>
      </w:pPr>
      <w:r w:rsidRPr="00EA1483">
        <w:rPr>
          <w:rFonts w:ascii="Arial" w:eastAsia="Arial" w:hAnsi="Arial" w:cs="Arial"/>
          <w:i/>
          <w:color w:val="000000" w:themeColor="text1"/>
        </w:rPr>
        <w:t>Fee</w:t>
      </w:r>
      <w:r w:rsidR="366C4CDC" w:rsidRPr="00EA1483">
        <w:rPr>
          <w:rFonts w:ascii="Arial" w:eastAsia="Arial" w:hAnsi="Arial" w:cs="Arial"/>
          <w:i/>
          <w:color w:val="000000" w:themeColor="text1"/>
        </w:rPr>
        <w:t>l</w:t>
      </w:r>
      <w:r w:rsidR="5C9D1672" w:rsidRPr="00EA1483">
        <w:rPr>
          <w:rFonts w:ascii="Arial" w:eastAsia="Arial" w:hAnsi="Arial" w:cs="Arial"/>
          <w:i/>
          <w:color w:val="000000" w:themeColor="text1"/>
        </w:rPr>
        <w:t xml:space="preserve"> assured</w:t>
      </w:r>
      <w:r w:rsidRPr="00EA1483">
        <w:rPr>
          <w:rFonts w:ascii="Arial" w:eastAsia="Arial" w:hAnsi="Arial" w:cs="Arial"/>
          <w:i/>
          <w:color w:val="000000" w:themeColor="text1"/>
        </w:rPr>
        <w:t xml:space="preserve"> that there are a</w:t>
      </w:r>
      <w:r w:rsidR="2DC83390" w:rsidRPr="00EA1483">
        <w:rPr>
          <w:rFonts w:ascii="Arial" w:eastAsia="Arial" w:hAnsi="Arial" w:cs="Arial"/>
          <w:i/>
          <w:color w:val="000000" w:themeColor="text1"/>
        </w:rPr>
        <w:t>rrangements</w:t>
      </w:r>
      <w:r w:rsidR="5789CD45" w:rsidRPr="00EA1483">
        <w:rPr>
          <w:rFonts w:ascii="Arial" w:eastAsia="Arial" w:hAnsi="Arial" w:cs="Arial"/>
          <w:i/>
          <w:color w:val="000000" w:themeColor="text1"/>
        </w:rPr>
        <w:t xml:space="preserve"> in place</w:t>
      </w:r>
      <w:r w:rsidR="2DC83390" w:rsidRPr="00EA1483">
        <w:rPr>
          <w:rFonts w:ascii="Arial" w:eastAsia="Arial" w:hAnsi="Arial" w:cs="Arial"/>
          <w:i/>
          <w:color w:val="000000" w:themeColor="text1"/>
        </w:rPr>
        <w:t xml:space="preserve"> to ensure staff get home safely where they do not feel safe </w:t>
      </w:r>
      <w:r w:rsidR="0982AE30" w:rsidRPr="00EA1483">
        <w:rPr>
          <w:rFonts w:ascii="Arial" w:eastAsia="Arial" w:hAnsi="Arial" w:cs="Arial"/>
          <w:i/>
          <w:color w:val="000000" w:themeColor="text1"/>
        </w:rPr>
        <w:t>to</w:t>
      </w:r>
      <w:r w:rsidR="2DC83390" w:rsidRPr="00EA1483">
        <w:rPr>
          <w:rFonts w:ascii="Arial" w:eastAsia="Arial" w:hAnsi="Arial" w:cs="Arial"/>
          <w:i/>
          <w:color w:val="000000" w:themeColor="text1"/>
        </w:rPr>
        <w:t xml:space="preserve"> drive e.g. t</w:t>
      </w:r>
      <w:r w:rsidR="001912AF">
        <w:rPr>
          <w:rFonts w:ascii="Arial" w:eastAsia="Arial" w:hAnsi="Arial" w:cs="Arial"/>
          <w:i/>
          <w:color w:val="000000" w:themeColor="text1"/>
        </w:rPr>
        <w:t xml:space="preserve">ransport </w:t>
      </w:r>
      <w:r w:rsidR="2DC83390" w:rsidRPr="00EA1483">
        <w:rPr>
          <w:rFonts w:ascii="Arial" w:eastAsia="Arial" w:hAnsi="Arial" w:cs="Arial"/>
          <w:i/>
          <w:color w:val="000000" w:themeColor="text1"/>
        </w:rPr>
        <w:t>provided</w:t>
      </w:r>
      <w:r w:rsidR="004E15D4" w:rsidRPr="00EA1483">
        <w:rPr>
          <w:rFonts w:ascii="Arial" w:eastAsia="Arial" w:hAnsi="Arial" w:cs="Arial"/>
          <w:i/>
          <w:color w:val="000000" w:themeColor="text1"/>
        </w:rPr>
        <w:t>;</w:t>
      </w:r>
    </w:p>
    <w:p w14:paraId="2D64D9D3" w14:textId="7DCC87F6" w:rsidR="00BB347F" w:rsidRPr="0018263C" w:rsidRDefault="00BB347F" w:rsidP="0018263C">
      <w:pPr>
        <w:pStyle w:val="ListParagraph"/>
        <w:numPr>
          <w:ilvl w:val="1"/>
          <w:numId w:val="22"/>
        </w:numPr>
        <w:rPr>
          <w:rFonts w:ascii="Arial" w:hAnsi="Arial" w:cs="Arial"/>
          <w:i/>
          <w:iCs/>
        </w:rPr>
      </w:pPr>
      <w:r w:rsidRPr="0018263C">
        <w:rPr>
          <w:rFonts w:ascii="Arial" w:hAnsi="Arial" w:cs="Arial"/>
          <w:i/>
          <w:iCs/>
        </w:rPr>
        <w:t>Keep hydrated, this is especially important for staff wearing PPE for long periods of time</w:t>
      </w:r>
      <w:r w:rsidR="004B57AF" w:rsidRPr="0018263C">
        <w:rPr>
          <w:rFonts w:ascii="Arial" w:hAnsi="Arial" w:cs="Arial"/>
          <w:i/>
          <w:iCs/>
        </w:rPr>
        <w:t>;</w:t>
      </w:r>
    </w:p>
    <w:p w14:paraId="11053644" w14:textId="55B2C2C4" w:rsidR="00BB347F" w:rsidRPr="0018263C" w:rsidRDefault="1C2012D9" w:rsidP="3F6894BE">
      <w:pPr>
        <w:pStyle w:val="ListParagraph"/>
        <w:numPr>
          <w:ilvl w:val="1"/>
          <w:numId w:val="22"/>
        </w:numPr>
        <w:rPr>
          <w:rFonts w:ascii="Arial" w:hAnsi="Arial" w:cs="Arial"/>
          <w:i/>
          <w:iCs/>
        </w:rPr>
      </w:pPr>
      <w:r w:rsidRPr="3F6894BE">
        <w:rPr>
          <w:rFonts w:ascii="Arial" w:hAnsi="Arial" w:cs="Arial"/>
          <w:i/>
          <w:iCs/>
        </w:rPr>
        <w:t>Have 24 hour access to</w:t>
      </w:r>
      <w:r w:rsidR="78CDA4E8" w:rsidRPr="3F6894BE">
        <w:rPr>
          <w:rFonts w:ascii="Arial" w:hAnsi="Arial" w:cs="Arial"/>
          <w:i/>
          <w:iCs/>
        </w:rPr>
        <w:t xml:space="preserve"> hot</w:t>
      </w:r>
      <w:r w:rsidRPr="3F6894BE">
        <w:rPr>
          <w:rFonts w:ascii="Arial" w:hAnsi="Arial" w:cs="Arial"/>
          <w:i/>
          <w:iCs/>
        </w:rPr>
        <w:t xml:space="preserve"> food</w:t>
      </w:r>
      <w:r w:rsidR="260F44CF" w:rsidRPr="3F6894BE">
        <w:rPr>
          <w:rFonts w:ascii="Arial" w:hAnsi="Arial" w:cs="Arial"/>
          <w:i/>
          <w:iCs/>
        </w:rPr>
        <w:t>;</w:t>
      </w:r>
    </w:p>
    <w:p w14:paraId="0FFF948A" w14:textId="2B93E965" w:rsidR="00BB347F" w:rsidRPr="0018263C" w:rsidRDefault="00BB347F" w:rsidP="0018263C">
      <w:pPr>
        <w:pStyle w:val="ListParagraph"/>
        <w:numPr>
          <w:ilvl w:val="1"/>
          <w:numId w:val="22"/>
        </w:numPr>
        <w:rPr>
          <w:rFonts w:ascii="Arial" w:hAnsi="Arial" w:cs="Arial"/>
          <w:i/>
          <w:iCs/>
        </w:rPr>
      </w:pPr>
      <w:r w:rsidRPr="0018263C">
        <w:rPr>
          <w:rFonts w:ascii="Arial" w:hAnsi="Arial" w:cs="Arial"/>
          <w:i/>
          <w:iCs/>
        </w:rPr>
        <w:t xml:space="preserve">Have regular breaks to reduce the onset of fatigue and associated risks - additional arrangements may need to be considered where staff are working longer shifts and/or additional hours. This could involve the repurposing of offices into rest spaces where employees can work from home. Please refer to the health, safety and wellbeing partnership groups (HSWPG) </w:t>
      </w:r>
      <w:hyperlink r:id="rId22" w:history="1">
        <w:r w:rsidRPr="004843DE">
          <w:rPr>
            <w:rStyle w:val="Hyperlink"/>
            <w:rFonts w:ascii="Arial" w:hAnsi="Arial" w:cs="Arial"/>
            <w:i/>
            <w:iCs/>
          </w:rPr>
          <w:t>guidance on safe shift working</w:t>
        </w:r>
      </w:hyperlink>
      <w:r w:rsidRPr="0018263C">
        <w:rPr>
          <w:rFonts w:ascii="Arial" w:hAnsi="Arial" w:cs="Arial"/>
          <w:i/>
          <w:iCs/>
        </w:rPr>
        <w:t xml:space="preserve"> for further information including information on provisions of ‘power naps’ and the safety of staff driving home after long shifts</w:t>
      </w:r>
      <w:r w:rsidR="00D3016D">
        <w:rPr>
          <w:rFonts w:ascii="Arial" w:hAnsi="Arial" w:cs="Arial"/>
          <w:i/>
          <w:iCs/>
        </w:rPr>
        <w:t>;</w:t>
      </w:r>
    </w:p>
    <w:p w14:paraId="77EC0855" w14:textId="77777777" w:rsidR="00E970AE" w:rsidRDefault="1C2012D9" w:rsidP="00D82672">
      <w:pPr>
        <w:pStyle w:val="ListParagraph"/>
        <w:numPr>
          <w:ilvl w:val="0"/>
          <w:numId w:val="24"/>
        </w:numPr>
        <w:rPr>
          <w:rFonts w:ascii="Arial" w:hAnsi="Arial" w:cs="Arial"/>
          <w:i/>
          <w:iCs/>
        </w:rPr>
      </w:pPr>
      <w:r w:rsidRPr="00D82672">
        <w:rPr>
          <w:rFonts w:ascii="Arial" w:hAnsi="Arial" w:cs="Arial"/>
          <w:i/>
          <w:iCs/>
        </w:rPr>
        <w:t>Consider the provision of accommodation for those staff working with symptomatic patients who may not want to return home to their families for a period of time</w:t>
      </w:r>
      <w:r w:rsidR="00E419AF">
        <w:rPr>
          <w:rFonts w:ascii="Arial" w:hAnsi="Arial" w:cs="Arial"/>
          <w:i/>
          <w:iCs/>
        </w:rPr>
        <w:t>;</w:t>
      </w:r>
    </w:p>
    <w:p w14:paraId="4CDFBEA4" w14:textId="3605824C" w:rsidR="3F6894BE" w:rsidRPr="00D82672" w:rsidRDefault="00E970AE" w:rsidP="00D82672">
      <w:pPr>
        <w:pStyle w:val="ListParagraph"/>
        <w:numPr>
          <w:ilvl w:val="0"/>
          <w:numId w:val="24"/>
        </w:numPr>
        <w:rPr>
          <w:rFonts w:ascii="Arial" w:hAnsi="Arial" w:cs="Arial"/>
          <w:i/>
          <w:iCs/>
        </w:rPr>
      </w:pPr>
      <w:r>
        <w:rPr>
          <w:rFonts w:ascii="Arial" w:hAnsi="Arial" w:cs="Arial"/>
          <w:i/>
          <w:iCs/>
        </w:rPr>
        <w:t xml:space="preserve">Access support </w:t>
      </w:r>
      <w:hyperlink r:id="rId23" w:history="1">
        <w:r w:rsidRPr="0094686A">
          <w:rPr>
            <w:rStyle w:val="Hyperlink"/>
            <w:rFonts w:ascii="Arial" w:hAnsi="Arial" w:cs="Arial"/>
            <w:i/>
            <w:iCs/>
          </w:rPr>
          <w:t>for mental health and wellbeing</w:t>
        </w:r>
      </w:hyperlink>
      <w:r>
        <w:rPr>
          <w:rFonts w:ascii="Arial" w:hAnsi="Arial" w:cs="Arial"/>
          <w:i/>
          <w:iCs/>
        </w:rPr>
        <w:t>.</w:t>
      </w:r>
    </w:p>
    <w:p w14:paraId="379C4B07" w14:textId="01F72C6E" w:rsidR="00BB347F" w:rsidRDefault="00BB347F" w:rsidP="00270177">
      <w:pPr>
        <w:jc w:val="both"/>
        <w:rPr>
          <w:rFonts w:ascii="Arial" w:hAnsi="Arial" w:cs="Arial"/>
        </w:rPr>
      </w:pPr>
    </w:p>
    <w:p w14:paraId="25C652A4" w14:textId="77777777" w:rsidR="00201F59" w:rsidRDefault="00201F59" w:rsidP="00270177">
      <w:pPr>
        <w:jc w:val="both"/>
        <w:rPr>
          <w:rFonts w:ascii="Arial" w:hAnsi="Arial" w:cs="Arial"/>
          <w:b/>
          <w:bCs/>
          <w:u w:val="single"/>
        </w:rPr>
      </w:pPr>
    </w:p>
    <w:p w14:paraId="3C8C6360" w14:textId="77777777" w:rsidR="00311111" w:rsidRDefault="00311111" w:rsidP="00270177">
      <w:pPr>
        <w:jc w:val="both"/>
        <w:rPr>
          <w:rFonts w:ascii="Arial" w:hAnsi="Arial" w:cs="Arial"/>
          <w:b/>
          <w:bCs/>
          <w:u w:val="single"/>
        </w:rPr>
      </w:pPr>
    </w:p>
    <w:p w14:paraId="7E853B54" w14:textId="2BE2F2E1" w:rsidR="00B80950" w:rsidRPr="008B2CB8" w:rsidRDefault="000E276E" w:rsidP="00270177">
      <w:pPr>
        <w:jc w:val="both"/>
        <w:rPr>
          <w:rFonts w:ascii="Arial" w:hAnsi="Arial" w:cs="Arial"/>
          <w:b/>
          <w:bCs/>
          <w:u w:val="single"/>
        </w:rPr>
      </w:pPr>
      <w:r w:rsidRPr="008B2CB8">
        <w:rPr>
          <w:rFonts w:ascii="Arial" w:hAnsi="Arial" w:cs="Arial"/>
          <w:b/>
          <w:bCs/>
          <w:u w:val="single"/>
        </w:rPr>
        <w:t>Supporting Business Continuity</w:t>
      </w:r>
    </w:p>
    <w:p w14:paraId="62A54D76" w14:textId="6BB2C671" w:rsidR="000E276E" w:rsidRDefault="000E276E" w:rsidP="00270177">
      <w:pPr>
        <w:jc w:val="both"/>
        <w:rPr>
          <w:rFonts w:ascii="Arial" w:hAnsi="Arial" w:cs="Arial"/>
        </w:rPr>
      </w:pPr>
    </w:p>
    <w:p w14:paraId="46A55B3C" w14:textId="77777777" w:rsidR="00201F59" w:rsidRDefault="00201F59" w:rsidP="001B2FC2">
      <w:pPr>
        <w:rPr>
          <w:rFonts w:ascii="Arial" w:hAnsi="Arial" w:cs="Arial"/>
        </w:rPr>
      </w:pPr>
    </w:p>
    <w:p w14:paraId="32B1281C" w14:textId="647E172C" w:rsidR="001B2FC2" w:rsidRPr="00763514" w:rsidRDefault="001B2FC2" w:rsidP="001B2FC2">
      <w:pPr>
        <w:rPr>
          <w:rFonts w:ascii="Arial" w:hAnsi="Arial" w:cs="Arial"/>
          <w:i/>
        </w:rPr>
      </w:pPr>
      <w:r w:rsidRPr="00E47DA0">
        <w:rPr>
          <w:rFonts w:ascii="Arial" w:hAnsi="Arial" w:cs="Arial"/>
        </w:rPr>
        <w:t>Q</w:t>
      </w:r>
      <w:r>
        <w:rPr>
          <w:rFonts w:ascii="Arial" w:hAnsi="Arial" w:cs="Arial"/>
        </w:rPr>
        <w:t>1</w:t>
      </w:r>
      <w:r w:rsidR="00904460">
        <w:rPr>
          <w:rFonts w:ascii="Arial" w:hAnsi="Arial" w:cs="Arial"/>
        </w:rPr>
        <w:t>6</w:t>
      </w:r>
      <w:r>
        <w:rPr>
          <w:rFonts w:ascii="Arial" w:hAnsi="Arial" w:cs="Arial"/>
        </w:rPr>
        <w:t>.</w:t>
      </w:r>
      <w:r w:rsidRPr="00E47DA0">
        <w:rPr>
          <w:rFonts w:ascii="Arial" w:hAnsi="Arial" w:cs="Arial"/>
        </w:rPr>
        <w:t xml:space="preserve"> Will formal processes and timescales in workforce policies and procedures be suspended during the crisis?</w:t>
      </w:r>
      <w:r w:rsidRPr="00E47DA0">
        <w:rPr>
          <w:rFonts w:ascii="Arial" w:hAnsi="Arial" w:cs="Arial"/>
        </w:rPr>
        <w:br/>
      </w:r>
      <w:r w:rsidRPr="00E47DA0">
        <w:rPr>
          <w:rFonts w:ascii="Arial" w:hAnsi="Arial" w:cs="Arial"/>
        </w:rPr>
        <w:lastRenderedPageBreak/>
        <w:br/>
        <w:t>A</w:t>
      </w:r>
      <w:r>
        <w:rPr>
          <w:rFonts w:ascii="Arial" w:hAnsi="Arial" w:cs="Arial"/>
        </w:rPr>
        <w:t>1</w:t>
      </w:r>
      <w:r w:rsidR="00904460">
        <w:rPr>
          <w:rFonts w:ascii="Arial" w:hAnsi="Arial" w:cs="Arial"/>
        </w:rPr>
        <w:t>6</w:t>
      </w:r>
      <w:r>
        <w:rPr>
          <w:rFonts w:ascii="Arial" w:hAnsi="Arial" w:cs="Arial"/>
        </w:rPr>
        <w:t>.</w:t>
      </w:r>
      <w:r w:rsidRPr="00E47DA0">
        <w:rPr>
          <w:rFonts w:ascii="Arial" w:hAnsi="Arial" w:cs="Arial"/>
        </w:rPr>
        <w:t xml:space="preserve"> </w:t>
      </w:r>
      <w:r w:rsidRPr="00763514">
        <w:rPr>
          <w:rFonts w:ascii="Arial" w:hAnsi="Arial" w:cs="Arial"/>
          <w:i/>
        </w:rPr>
        <w:t xml:space="preserve">There is no single position on </w:t>
      </w:r>
      <w:r w:rsidR="00A22A16" w:rsidRPr="00763514">
        <w:rPr>
          <w:rFonts w:ascii="Arial" w:hAnsi="Arial" w:cs="Arial"/>
          <w:i/>
        </w:rPr>
        <w:t>this,</w:t>
      </w:r>
      <w:r w:rsidRPr="00763514">
        <w:rPr>
          <w:rFonts w:ascii="Arial" w:hAnsi="Arial" w:cs="Arial"/>
          <w:i/>
        </w:rPr>
        <w:t xml:space="preserve"> and all organisations are looking at the circumstances and context of individual matters. The overriding message is that the matter should be resolved/concluded in a speedy and pragmatic way or “parked” with the consent of all the parties. In respect of disciplinary matters there are further considerations which need to be considered where individuals are </w:t>
      </w:r>
      <w:r w:rsidR="00A22A16" w:rsidRPr="00763514">
        <w:rPr>
          <w:rFonts w:ascii="Arial" w:hAnsi="Arial" w:cs="Arial"/>
          <w:i/>
        </w:rPr>
        <w:t>suspended,</w:t>
      </w:r>
      <w:r w:rsidRPr="00763514">
        <w:rPr>
          <w:rFonts w:ascii="Arial" w:hAnsi="Arial" w:cs="Arial"/>
          <w:i/>
        </w:rPr>
        <w:t xml:space="preserve"> and these will be looked at on a case by case basis. </w:t>
      </w:r>
    </w:p>
    <w:p w14:paraId="4473CC9E" w14:textId="77777777" w:rsidR="001B2FC2" w:rsidRDefault="001B2FC2" w:rsidP="00270177">
      <w:pPr>
        <w:jc w:val="both"/>
        <w:rPr>
          <w:rFonts w:ascii="Arial" w:hAnsi="Arial" w:cs="Arial"/>
        </w:rPr>
      </w:pPr>
    </w:p>
    <w:p w14:paraId="25EFDBAA" w14:textId="77777777" w:rsidR="00370DE4" w:rsidRDefault="00370DE4" w:rsidP="00270177">
      <w:pPr>
        <w:jc w:val="both"/>
        <w:rPr>
          <w:rFonts w:ascii="Arial" w:hAnsi="Arial" w:cs="Arial"/>
        </w:rPr>
      </w:pPr>
    </w:p>
    <w:p w14:paraId="23124A7B" w14:textId="544BCC99" w:rsidR="00270177" w:rsidRDefault="00270177" w:rsidP="00270177">
      <w:pPr>
        <w:jc w:val="both"/>
        <w:rPr>
          <w:rFonts w:ascii="Arial" w:hAnsi="Arial" w:cs="Arial"/>
        </w:rPr>
      </w:pPr>
      <w:r>
        <w:rPr>
          <w:rFonts w:ascii="Arial" w:hAnsi="Arial" w:cs="Arial"/>
        </w:rPr>
        <w:t>Q</w:t>
      </w:r>
      <w:r w:rsidR="007B07BB">
        <w:rPr>
          <w:rFonts w:ascii="Arial" w:hAnsi="Arial" w:cs="Arial"/>
        </w:rPr>
        <w:t>1</w:t>
      </w:r>
      <w:r w:rsidR="00904460">
        <w:rPr>
          <w:rFonts w:ascii="Arial" w:hAnsi="Arial" w:cs="Arial"/>
        </w:rPr>
        <w:t>7</w:t>
      </w:r>
      <w:r>
        <w:rPr>
          <w:rFonts w:ascii="Arial" w:hAnsi="Arial" w:cs="Arial"/>
        </w:rPr>
        <w:t xml:space="preserve">. Will certain staff groups be </w:t>
      </w:r>
      <w:r w:rsidR="00087A27">
        <w:rPr>
          <w:rFonts w:ascii="Arial" w:hAnsi="Arial" w:cs="Arial"/>
        </w:rPr>
        <w:t>facilitated</w:t>
      </w:r>
      <w:r>
        <w:rPr>
          <w:rFonts w:ascii="Arial" w:hAnsi="Arial" w:cs="Arial"/>
        </w:rPr>
        <w:t xml:space="preserve"> to work in other </w:t>
      </w:r>
      <w:r w:rsidR="00EA3E58">
        <w:rPr>
          <w:rFonts w:ascii="Arial" w:hAnsi="Arial" w:cs="Arial"/>
        </w:rPr>
        <w:t xml:space="preserve">NHS Wales </w:t>
      </w:r>
      <w:r>
        <w:rPr>
          <w:rFonts w:ascii="Arial" w:hAnsi="Arial" w:cs="Arial"/>
        </w:rPr>
        <w:t>organisations, if practical?</w:t>
      </w:r>
    </w:p>
    <w:p w14:paraId="0FC0048A" w14:textId="77777777" w:rsidR="00270177" w:rsidRDefault="00270177" w:rsidP="00270177">
      <w:pPr>
        <w:jc w:val="both"/>
        <w:rPr>
          <w:rFonts w:ascii="Arial" w:hAnsi="Arial" w:cs="Arial"/>
        </w:rPr>
      </w:pPr>
    </w:p>
    <w:p w14:paraId="547AC9EB" w14:textId="7AF4ECB5" w:rsidR="00270177" w:rsidRPr="00445078" w:rsidRDefault="00270177" w:rsidP="00270177">
      <w:pPr>
        <w:jc w:val="both"/>
        <w:rPr>
          <w:rFonts w:ascii="Arial" w:hAnsi="Arial" w:cs="Arial"/>
          <w:i/>
          <w:iCs/>
          <w:color w:val="FF0000"/>
        </w:rPr>
      </w:pPr>
      <w:r>
        <w:rPr>
          <w:rFonts w:ascii="Arial" w:hAnsi="Arial" w:cs="Arial"/>
        </w:rPr>
        <w:t>A</w:t>
      </w:r>
      <w:r w:rsidR="007B07BB">
        <w:rPr>
          <w:rFonts w:ascii="Arial" w:hAnsi="Arial" w:cs="Arial"/>
        </w:rPr>
        <w:t>1</w:t>
      </w:r>
      <w:r w:rsidR="00904460">
        <w:rPr>
          <w:rFonts w:ascii="Arial" w:hAnsi="Arial" w:cs="Arial"/>
        </w:rPr>
        <w:t>7</w:t>
      </w:r>
      <w:r>
        <w:rPr>
          <w:rFonts w:ascii="Arial" w:hAnsi="Arial" w:cs="Arial"/>
        </w:rPr>
        <w:t xml:space="preserve">. </w:t>
      </w:r>
      <w:r w:rsidR="006B2AD4" w:rsidRPr="008A04C8">
        <w:rPr>
          <w:rFonts w:ascii="Arial" w:hAnsi="Arial" w:cs="Arial"/>
          <w:i/>
          <w:iCs/>
        </w:rPr>
        <w:t>Further consideration of this issue is ongoing, however, in the meantime</w:t>
      </w:r>
      <w:r w:rsidR="006B2AD4">
        <w:rPr>
          <w:rFonts w:ascii="Arial" w:hAnsi="Arial" w:cs="Arial"/>
        </w:rPr>
        <w:t xml:space="preserve"> </w:t>
      </w:r>
      <w:r w:rsidR="006B2AD4">
        <w:rPr>
          <w:rFonts w:ascii="Arial" w:hAnsi="Arial" w:cs="Arial"/>
          <w:i/>
          <w:iCs/>
        </w:rPr>
        <w:t>t</w:t>
      </w:r>
      <w:r w:rsidR="00087A27" w:rsidRPr="00445078">
        <w:rPr>
          <w:rFonts w:ascii="Arial" w:hAnsi="Arial" w:cs="Arial"/>
          <w:i/>
          <w:iCs/>
        </w:rPr>
        <w:t xml:space="preserve">here is an </w:t>
      </w:r>
      <w:r w:rsidR="00544035" w:rsidRPr="00445078">
        <w:rPr>
          <w:rFonts w:ascii="Arial" w:hAnsi="Arial" w:cs="Arial"/>
          <w:i/>
          <w:iCs/>
        </w:rPr>
        <w:t>Interim Procedure for Volunteer Staff Deployment During Adverse Weather</w:t>
      </w:r>
      <w:r w:rsidR="006B2AD4">
        <w:rPr>
          <w:rFonts w:ascii="Arial" w:hAnsi="Arial" w:cs="Arial"/>
          <w:i/>
          <w:iCs/>
        </w:rPr>
        <w:t xml:space="preserve"> currently</w:t>
      </w:r>
      <w:r w:rsidR="00544035" w:rsidRPr="00445078">
        <w:rPr>
          <w:rFonts w:ascii="Arial" w:hAnsi="Arial" w:cs="Arial"/>
          <w:i/>
          <w:iCs/>
        </w:rPr>
        <w:t xml:space="preserve"> in place</w:t>
      </w:r>
      <w:r w:rsidR="00EA3E58">
        <w:rPr>
          <w:rFonts w:ascii="Arial" w:hAnsi="Arial" w:cs="Arial"/>
          <w:i/>
          <w:iCs/>
        </w:rPr>
        <w:t xml:space="preserve">. We are looking to extend this </w:t>
      </w:r>
      <w:r w:rsidR="00544035" w:rsidRPr="00445078">
        <w:rPr>
          <w:rFonts w:ascii="Arial" w:hAnsi="Arial" w:cs="Arial"/>
          <w:i/>
          <w:iCs/>
        </w:rPr>
        <w:t>for use in the current circumstances as appropriate and required</w:t>
      </w:r>
      <w:r w:rsidR="00EA3E58">
        <w:rPr>
          <w:rFonts w:ascii="Arial" w:hAnsi="Arial" w:cs="Arial"/>
          <w:i/>
          <w:iCs/>
        </w:rPr>
        <w:t xml:space="preserve">, however there is also the </w:t>
      </w:r>
      <w:r w:rsidR="00544035" w:rsidRPr="00445078">
        <w:rPr>
          <w:rFonts w:ascii="Arial" w:hAnsi="Arial" w:cs="Arial"/>
          <w:i/>
          <w:iCs/>
        </w:rPr>
        <w:t>potential to second staff as appropriate and required</w:t>
      </w:r>
      <w:r w:rsidR="00EA3E58">
        <w:rPr>
          <w:rFonts w:ascii="Arial" w:hAnsi="Arial" w:cs="Arial"/>
          <w:i/>
          <w:iCs/>
        </w:rPr>
        <w:t xml:space="preserve"> subject to their agreement</w:t>
      </w:r>
      <w:r w:rsidR="00544035" w:rsidRPr="00445078">
        <w:rPr>
          <w:rFonts w:ascii="Arial" w:hAnsi="Arial" w:cs="Arial"/>
          <w:i/>
          <w:iCs/>
        </w:rPr>
        <w:t>.</w:t>
      </w:r>
    </w:p>
    <w:p w14:paraId="05A12786" w14:textId="77777777" w:rsidR="00270177" w:rsidRDefault="00270177" w:rsidP="00270177">
      <w:pPr>
        <w:jc w:val="both"/>
        <w:rPr>
          <w:rFonts w:ascii="Arial" w:hAnsi="Arial" w:cs="Arial"/>
        </w:rPr>
      </w:pPr>
    </w:p>
    <w:p w14:paraId="1F5E1FC5" w14:textId="77777777" w:rsidR="00201F59" w:rsidRDefault="00201F59" w:rsidP="00270177">
      <w:pPr>
        <w:jc w:val="both"/>
        <w:rPr>
          <w:rFonts w:ascii="Arial" w:hAnsi="Arial" w:cs="Arial"/>
        </w:rPr>
      </w:pPr>
    </w:p>
    <w:p w14:paraId="1275E96B" w14:textId="2129E7DF" w:rsidR="00270177" w:rsidRPr="008831CD" w:rsidRDefault="00270177" w:rsidP="00270177">
      <w:pPr>
        <w:jc w:val="both"/>
        <w:rPr>
          <w:rFonts w:ascii="Arial" w:hAnsi="Arial" w:cs="Arial"/>
        </w:rPr>
      </w:pPr>
      <w:r>
        <w:rPr>
          <w:rFonts w:ascii="Arial" w:hAnsi="Arial" w:cs="Arial"/>
        </w:rPr>
        <w:t>Q</w:t>
      </w:r>
      <w:r w:rsidR="0052246E">
        <w:rPr>
          <w:rFonts w:ascii="Arial" w:hAnsi="Arial" w:cs="Arial"/>
        </w:rPr>
        <w:t>1</w:t>
      </w:r>
      <w:r w:rsidR="00904460">
        <w:rPr>
          <w:rFonts w:ascii="Arial" w:hAnsi="Arial" w:cs="Arial"/>
        </w:rPr>
        <w:t>8</w:t>
      </w:r>
      <w:r>
        <w:rPr>
          <w:rFonts w:ascii="Arial" w:hAnsi="Arial" w:cs="Arial"/>
        </w:rPr>
        <w:t xml:space="preserve">.  </w:t>
      </w:r>
      <w:r w:rsidRPr="008831CD">
        <w:rPr>
          <w:rFonts w:ascii="Arial" w:hAnsi="Arial" w:cs="Arial"/>
        </w:rPr>
        <w:t xml:space="preserve">Will </w:t>
      </w:r>
      <w:r w:rsidR="00544035">
        <w:rPr>
          <w:rFonts w:ascii="Arial" w:hAnsi="Arial" w:cs="Arial"/>
        </w:rPr>
        <w:t>staff be supported to work from home</w:t>
      </w:r>
      <w:r>
        <w:rPr>
          <w:rFonts w:ascii="Arial" w:hAnsi="Arial" w:cs="Arial"/>
        </w:rPr>
        <w:t>?</w:t>
      </w:r>
    </w:p>
    <w:p w14:paraId="6692F47A" w14:textId="77777777" w:rsidR="00B80950" w:rsidRDefault="00B80950" w:rsidP="00270177">
      <w:pPr>
        <w:jc w:val="both"/>
        <w:rPr>
          <w:rFonts w:ascii="Arial" w:hAnsi="Arial" w:cs="Arial"/>
        </w:rPr>
      </w:pPr>
    </w:p>
    <w:p w14:paraId="50886804" w14:textId="5FB12343" w:rsidR="00270177" w:rsidRDefault="00270177" w:rsidP="00270177">
      <w:pPr>
        <w:jc w:val="both"/>
        <w:rPr>
          <w:rFonts w:ascii="Arial" w:hAnsi="Arial" w:cs="Arial"/>
        </w:rPr>
      </w:pPr>
      <w:r>
        <w:rPr>
          <w:rFonts w:ascii="Arial" w:hAnsi="Arial" w:cs="Arial"/>
        </w:rPr>
        <w:t>A</w:t>
      </w:r>
      <w:r w:rsidR="0052246E">
        <w:rPr>
          <w:rFonts w:ascii="Arial" w:hAnsi="Arial" w:cs="Arial"/>
        </w:rPr>
        <w:t>1</w:t>
      </w:r>
      <w:r w:rsidR="008107D7">
        <w:rPr>
          <w:rFonts w:ascii="Arial" w:hAnsi="Arial" w:cs="Arial"/>
        </w:rPr>
        <w:t>8</w:t>
      </w:r>
      <w:r>
        <w:rPr>
          <w:rFonts w:ascii="Arial" w:hAnsi="Arial" w:cs="Arial"/>
        </w:rPr>
        <w:t xml:space="preserve">.  </w:t>
      </w:r>
      <w:r w:rsidR="00544035" w:rsidRPr="00445078">
        <w:rPr>
          <w:rFonts w:ascii="Arial" w:hAnsi="Arial" w:cs="Arial"/>
          <w:i/>
          <w:iCs/>
        </w:rPr>
        <w:t>Where staff can work from home and it is appropriate to do so this should be encouraged.  Although, there</w:t>
      </w:r>
      <w:r w:rsidR="00B92333" w:rsidRPr="00445078">
        <w:rPr>
          <w:rFonts w:ascii="Arial" w:hAnsi="Arial" w:cs="Arial"/>
          <w:i/>
          <w:iCs/>
        </w:rPr>
        <w:t xml:space="preserve"> may be </w:t>
      </w:r>
      <w:r w:rsidR="00544035" w:rsidRPr="00445078">
        <w:rPr>
          <w:rFonts w:ascii="Arial" w:hAnsi="Arial" w:cs="Arial"/>
          <w:i/>
          <w:iCs/>
        </w:rPr>
        <w:t>technical issues</w:t>
      </w:r>
      <w:r w:rsidR="00B92333" w:rsidRPr="00445078">
        <w:rPr>
          <w:rFonts w:ascii="Arial" w:hAnsi="Arial" w:cs="Arial"/>
          <w:i/>
          <w:iCs/>
        </w:rPr>
        <w:t xml:space="preserve"> in terms of overall capacity</w:t>
      </w:r>
      <w:r w:rsidR="00544035" w:rsidRPr="00445078">
        <w:rPr>
          <w:rFonts w:ascii="Arial" w:hAnsi="Arial" w:cs="Arial"/>
          <w:i/>
          <w:iCs/>
        </w:rPr>
        <w:t xml:space="preserve"> which are currently being addressed.</w:t>
      </w:r>
    </w:p>
    <w:p w14:paraId="1C0B397F" w14:textId="77777777" w:rsidR="00270177" w:rsidRDefault="00270177" w:rsidP="00270177">
      <w:pPr>
        <w:jc w:val="both"/>
        <w:rPr>
          <w:rFonts w:ascii="Arial" w:hAnsi="Arial" w:cs="Arial"/>
        </w:rPr>
      </w:pPr>
    </w:p>
    <w:p w14:paraId="0081572F" w14:textId="77777777" w:rsidR="00201F59" w:rsidRDefault="00201F59" w:rsidP="00270177">
      <w:pPr>
        <w:jc w:val="both"/>
        <w:rPr>
          <w:rFonts w:ascii="Arial" w:hAnsi="Arial" w:cs="Arial"/>
        </w:rPr>
      </w:pPr>
    </w:p>
    <w:p w14:paraId="75A98105" w14:textId="29A2A598" w:rsidR="00270177" w:rsidRDefault="00270177" w:rsidP="00270177">
      <w:pPr>
        <w:jc w:val="both"/>
        <w:rPr>
          <w:rFonts w:ascii="Arial" w:hAnsi="Arial" w:cs="Arial"/>
        </w:rPr>
      </w:pPr>
      <w:r>
        <w:rPr>
          <w:rFonts w:ascii="Arial" w:hAnsi="Arial" w:cs="Arial"/>
        </w:rPr>
        <w:t>Q1</w:t>
      </w:r>
      <w:r w:rsidR="008107D7">
        <w:rPr>
          <w:rFonts w:ascii="Arial" w:hAnsi="Arial" w:cs="Arial"/>
        </w:rPr>
        <w:t>9</w:t>
      </w:r>
      <w:r>
        <w:rPr>
          <w:rFonts w:ascii="Arial" w:hAnsi="Arial" w:cs="Arial"/>
        </w:rPr>
        <w:t>. What will happen to individuals who need to take time off to look after dependents, e.g. children following school closure</w:t>
      </w:r>
      <w:r w:rsidR="00EA3E58">
        <w:rPr>
          <w:rFonts w:ascii="Arial" w:hAnsi="Arial" w:cs="Arial"/>
        </w:rPr>
        <w:t>s</w:t>
      </w:r>
      <w:r>
        <w:rPr>
          <w:rFonts w:ascii="Arial" w:hAnsi="Arial" w:cs="Arial"/>
        </w:rPr>
        <w:t xml:space="preserve">, </w:t>
      </w:r>
      <w:r w:rsidR="00EA3E58">
        <w:rPr>
          <w:rFonts w:ascii="Arial" w:hAnsi="Arial" w:cs="Arial"/>
        </w:rPr>
        <w:t xml:space="preserve">caring for </w:t>
      </w:r>
      <w:r>
        <w:rPr>
          <w:rFonts w:ascii="Arial" w:hAnsi="Arial" w:cs="Arial"/>
        </w:rPr>
        <w:t>elderly relatives who become ill?</w:t>
      </w:r>
    </w:p>
    <w:p w14:paraId="02C78C64" w14:textId="77777777" w:rsidR="00270177" w:rsidRDefault="00270177" w:rsidP="00270177">
      <w:pPr>
        <w:jc w:val="both"/>
        <w:rPr>
          <w:rFonts w:ascii="Arial" w:hAnsi="Arial" w:cs="Arial"/>
        </w:rPr>
      </w:pPr>
    </w:p>
    <w:p w14:paraId="3C617746" w14:textId="5FB79368" w:rsidR="00270177" w:rsidRPr="00445078" w:rsidRDefault="00270177" w:rsidP="00270177">
      <w:pPr>
        <w:jc w:val="both"/>
        <w:rPr>
          <w:rFonts w:ascii="Arial" w:hAnsi="Arial" w:cs="Arial"/>
          <w:i/>
          <w:iCs/>
        </w:rPr>
      </w:pPr>
      <w:r>
        <w:rPr>
          <w:rFonts w:ascii="Arial" w:hAnsi="Arial" w:cs="Arial"/>
        </w:rPr>
        <w:t>A1</w:t>
      </w:r>
      <w:r w:rsidR="008107D7">
        <w:rPr>
          <w:rFonts w:ascii="Arial" w:hAnsi="Arial" w:cs="Arial"/>
        </w:rPr>
        <w:t>9</w:t>
      </w:r>
      <w:r>
        <w:rPr>
          <w:rFonts w:ascii="Arial" w:hAnsi="Arial" w:cs="Arial"/>
        </w:rPr>
        <w:t xml:space="preserve">. </w:t>
      </w:r>
      <w:r w:rsidRPr="00445078">
        <w:rPr>
          <w:rFonts w:ascii="Arial" w:hAnsi="Arial" w:cs="Arial"/>
          <w:i/>
          <w:iCs/>
        </w:rPr>
        <w:t>Individuals are entitled to t</w:t>
      </w:r>
      <w:r w:rsidR="009213A7" w:rsidRPr="00445078">
        <w:rPr>
          <w:rFonts w:ascii="Arial" w:hAnsi="Arial" w:cs="Arial"/>
          <w:i/>
          <w:iCs/>
        </w:rPr>
        <w:t>i</w:t>
      </w:r>
      <w:r w:rsidRPr="00445078">
        <w:rPr>
          <w:rFonts w:ascii="Arial" w:hAnsi="Arial" w:cs="Arial"/>
          <w:i/>
          <w:iCs/>
        </w:rPr>
        <w:t>me off work to help someone who depends on them in an unexpected event.  This could apply in this instance.  In such circumstances, the</w:t>
      </w:r>
      <w:r w:rsidR="00CB314C">
        <w:rPr>
          <w:rFonts w:ascii="Arial" w:hAnsi="Arial" w:cs="Arial"/>
          <w:i/>
          <w:iCs/>
        </w:rPr>
        <w:t xml:space="preserve"> principles within the</w:t>
      </w:r>
      <w:r w:rsidRPr="00445078">
        <w:rPr>
          <w:rFonts w:ascii="Arial" w:hAnsi="Arial" w:cs="Arial"/>
          <w:i/>
          <w:iCs/>
        </w:rPr>
        <w:t xml:space="preserve"> Special Leave policy </w:t>
      </w:r>
      <w:r w:rsidR="00CB314C">
        <w:rPr>
          <w:rFonts w:ascii="Arial" w:hAnsi="Arial" w:cs="Arial"/>
          <w:i/>
          <w:iCs/>
        </w:rPr>
        <w:t>c</w:t>
      </w:r>
      <w:r w:rsidRPr="00445078">
        <w:rPr>
          <w:rFonts w:ascii="Arial" w:hAnsi="Arial" w:cs="Arial"/>
          <w:i/>
          <w:iCs/>
        </w:rPr>
        <w:t xml:space="preserve">ould be </w:t>
      </w:r>
      <w:r w:rsidR="00961666" w:rsidRPr="00445078">
        <w:rPr>
          <w:rFonts w:ascii="Arial" w:hAnsi="Arial" w:cs="Arial"/>
          <w:i/>
          <w:iCs/>
        </w:rPr>
        <w:t>applied</w:t>
      </w:r>
      <w:r w:rsidR="00CB314C">
        <w:rPr>
          <w:rFonts w:ascii="Arial" w:hAnsi="Arial" w:cs="Arial"/>
          <w:i/>
          <w:iCs/>
        </w:rPr>
        <w:t xml:space="preserve"> and extended</w:t>
      </w:r>
      <w:r w:rsidR="00961666" w:rsidRPr="00445078">
        <w:rPr>
          <w:rFonts w:ascii="Arial" w:hAnsi="Arial" w:cs="Arial"/>
          <w:i/>
          <w:iCs/>
        </w:rPr>
        <w:t>,</w:t>
      </w:r>
      <w:r w:rsidRPr="00445078">
        <w:rPr>
          <w:rFonts w:ascii="Arial" w:hAnsi="Arial" w:cs="Arial"/>
          <w:i/>
          <w:iCs/>
        </w:rPr>
        <w:t xml:space="preserve"> and the amount of time granted must be reasonable for the situation.  As an alternative to special leave, the individual could be asked to work from home if possible.</w:t>
      </w:r>
      <w:r w:rsidR="00D86697" w:rsidRPr="00445078">
        <w:rPr>
          <w:rFonts w:ascii="Arial" w:hAnsi="Arial" w:cs="Arial"/>
          <w:i/>
          <w:iCs/>
        </w:rPr>
        <w:t xml:space="preserve">  Individuals are expected to be flexible in these circumstances, and work with the organisation to achieve the best outcome, e.g. work different shifts, swap shifts, limit the time taken, take hours off work rather than days at a time. </w:t>
      </w:r>
      <w:r w:rsidR="00EA3E58">
        <w:rPr>
          <w:rFonts w:ascii="Arial" w:hAnsi="Arial" w:cs="Arial"/>
          <w:i/>
          <w:iCs/>
        </w:rPr>
        <w:t>Similarly, organisations are being encouraged to be as flexible as possible in supporting staff to accommodat</w:t>
      </w:r>
      <w:r w:rsidR="00CB5D34">
        <w:rPr>
          <w:rFonts w:ascii="Arial" w:hAnsi="Arial" w:cs="Arial"/>
          <w:i/>
          <w:iCs/>
        </w:rPr>
        <w:t>e</w:t>
      </w:r>
      <w:r w:rsidR="00EA3E58">
        <w:rPr>
          <w:rFonts w:ascii="Arial" w:hAnsi="Arial" w:cs="Arial"/>
          <w:i/>
          <w:iCs/>
        </w:rPr>
        <w:t xml:space="preserve"> any disruption to their normal care arrang</w:t>
      </w:r>
      <w:r w:rsidR="008417FE">
        <w:rPr>
          <w:rFonts w:ascii="Arial" w:hAnsi="Arial" w:cs="Arial"/>
          <w:i/>
          <w:iCs/>
        </w:rPr>
        <w:t>e</w:t>
      </w:r>
      <w:r w:rsidR="00EA3E58">
        <w:rPr>
          <w:rFonts w:ascii="Arial" w:hAnsi="Arial" w:cs="Arial"/>
          <w:i/>
          <w:iCs/>
        </w:rPr>
        <w:t>ments.</w:t>
      </w:r>
    </w:p>
    <w:p w14:paraId="022992F3" w14:textId="77777777" w:rsidR="00270177" w:rsidRDefault="00270177" w:rsidP="00270177">
      <w:pPr>
        <w:jc w:val="both"/>
        <w:rPr>
          <w:rFonts w:ascii="Arial" w:hAnsi="Arial" w:cs="Arial"/>
        </w:rPr>
      </w:pPr>
    </w:p>
    <w:p w14:paraId="2B83C550" w14:textId="77777777" w:rsidR="00201F59" w:rsidRDefault="00201F59" w:rsidP="00270177">
      <w:pPr>
        <w:jc w:val="both"/>
        <w:rPr>
          <w:rFonts w:ascii="Arial" w:hAnsi="Arial" w:cs="Arial"/>
        </w:rPr>
      </w:pPr>
      <w:bookmarkStart w:id="1" w:name="_Hlk34894522"/>
    </w:p>
    <w:p w14:paraId="0FF72895" w14:textId="209ED8CC" w:rsidR="00270177" w:rsidRDefault="3CC2A56A" w:rsidP="00270177">
      <w:pPr>
        <w:jc w:val="both"/>
        <w:rPr>
          <w:rFonts w:ascii="Arial" w:hAnsi="Arial" w:cs="Arial"/>
        </w:rPr>
      </w:pPr>
      <w:r w:rsidRPr="3F6894BE">
        <w:rPr>
          <w:rFonts w:ascii="Arial" w:hAnsi="Arial" w:cs="Arial"/>
        </w:rPr>
        <w:t>Q</w:t>
      </w:r>
      <w:r w:rsidR="008107D7">
        <w:rPr>
          <w:rFonts w:ascii="Arial" w:hAnsi="Arial" w:cs="Arial"/>
        </w:rPr>
        <w:t>20</w:t>
      </w:r>
      <w:r w:rsidRPr="3F6894BE">
        <w:rPr>
          <w:rFonts w:ascii="Arial" w:hAnsi="Arial" w:cs="Arial"/>
        </w:rPr>
        <w:t>. Can we contact recently retired staff and other leavers with a view to asking them to return on a short term basis?</w:t>
      </w:r>
    </w:p>
    <w:p w14:paraId="17DC875E" w14:textId="77777777" w:rsidR="00270177" w:rsidRDefault="00270177" w:rsidP="00270177">
      <w:pPr>
        <w:jc w:val="both"/>
        <w:rPr>
          <w:rFonts w:ascii="Arial" w:hAnsi="Arial" w:cs="Arial"/>
        </w:rPr>
      </w:pPr>
    </w:p>
    <w:p w14:paraId="7B142534" w14:textId="08EFBFB0" w:rsidR="00621911" w:rsidRPr="00410A1E" w:rsidRDefault="00270177" w:rsidP="00621911">
      <w:pPr>
        <w:rPr>
          <w:rFonts w:ascii="Arial" w:hAnsi="Arial" w:cs="Arial"/>
          <w:i/>
          <w:iCs/>
        </w:rPr>
      </w:pPr>
      <w:r>
        <w:rPr>
          <w:rFonts w:ascii="Arial" w:hAnsi="Arial" w:cs="Arial"/>
        </w:rPr>
        <w:t>A</w:t>
      </w:r>
      <w:r w:rsidR="008107D7">
        <w:rPr>
          <w:rFonts w:ascii="Arial" w:hAnsi="Arial" w:cs="Arial"/>
        </w:rPr>
        <w:t>20</w:t>
      </w:r>
      <w:r w:rsidR="00ED12E1">
        <w:rPr>
          <w:rFonts w:ascii="Arial" w:hAnsi="Arial" w:cs="Arial"/>
        </w:rPr>
        <w:t>.</w:t>
      </w:r>
      <w:r w:rsidR="0052246E">
        <w:rPr>
          <w:rFonts w:ascii="Arial" w:hAnsi="Arial" w:cs="Arial"/>
        </w:rPr>
        <w:t xml:space="preserve">  </w:t>
      </w:r>
      <w:r w:rsidR="00621911" w:rsidRPr="00621911">
        <w:rPr>
          <w:i/>
          <w:iCs/>
        </w:rPr>
        <w:t xml:space="preserve"> </w:t>
      </w:r>
      <w:r w:rsidR="00621911" w:rsidRPr="00410A1E">
        <w:rPr>
          <w:rFonts w:ascii="Arial" w:hAnsi="Arial" w:cs="Arial"/>
          <w:i/>
          <w:iCs/>
        </w:rPr>
        <w:t xml:space="preserve">Yes, Organisations can contact recently retired </w:t>
      </w:r>
      <w:r w:rsidR="00410A1E" w:rsidRPr="00410A1E">
        <w:rPr>
          <w:rFonts w:ascii="Arial" w:hAnsi="Arial" w:cs="Arial"/>
          <w:i/>
          <w:iCs/>
        </w:rPr>
        <w:t>staff and</w:t>
      </w:r>
      <w:r w:rsidR="00621911" w:rsidRPr="00410A1E">
        <w:rPr>
          <w:rFonts w:ascii="Arial" w:hAnsi="Arial" w:cs="Arial"/>
          <w:i/>
          <w:iCs/>
        </w:rPr>
        <w:t xml:space="preserve"> other leavers with a view to asking them if they are available and able </w:t>
      </w:r>
      <w:r w:rsidR="00410A1E" w:rsidRPr="00410A1E">
        <w:rPr>
          <w:rFonts w:ascii="Arial" w:hAnsi="Arial" w:cs="Arial"/>
          <w:i/>
          <w:iCs/>
        </w:rPr>
        <w:t>to return</w:t>
      </w:r>
      <w:r w:rsidR="00621911" w:rsidRPr="00410A1E">
        <w:rPr>
          <w:rFonts w:ascii="Arial" w:hAnsi="Arial" w:cs="Arial"/>
          <w:i/>
          <w:iCs/>
        </w:rPr>
        <w:t xml:space="preserve"> on a short term basis to support the NHS in the current </w:t>
      </w:r>
      <w:r w:rsidR="001912AF">
        <w:rPr>
          <w:rFonts w:ascii="Arial" w:hAnsi="Arial" w:cs="Arial"/>
          <w:i/>
          <w:iCs/>
        </w:rPr>
        <w:t xml:space="preserve">Covid-19 </w:t>
      </w:r>
      <w:r w:rsidR="00621911" w:rsidRPr="00410A1E">
        <w:rPr>
          <w:rFonts w:ascii="Arial" w:hAnsi="Arial" w:cs="Arial"/>
          <w:i/>
          <w:iCs/>
        </w:rPr>
        <w:t xml:space="preserve">crisis.  The only exception would be if </w:t>
      </w:r>
      <w:r w:rsidR="00410A1E" w:rsidRPr="00410A1E">
        <w:rPr>
          <w:rFonts w:ascii="Arial" w:hAnsi="Arial" w:cs="Arial"/>
          <w:i/>
          <w:iCs/>
        </w:rPr>
        <w:t>the leaver</w:t>
      </w:r>
      <w:r w:rsidR="00621911" w:rsidRPr="00410A1E">
        <w:rPr>
          <w:rFonts w:ascii="Arial" w:hAnsi="Arial" w:cs="Arial"/>
          <w:i/>
          <w:iCs/>
        </w:rPr>
        <w:t xml:space="preserve"> has previously specifically requested that any personal data is erased. It is believed </w:t>
      </w:r>
      <w:r w:rsidR="00410A1E" w:rsidRPr="00410A1E">
        <w:rPr>
          <w:rFonts w:ascii="Arial" w:hAnsi="Arial" w:cs="Arial"/>
          <w:i/>
          <w:iCs/>
        </w:rPr>
        <w:t>that organisations</w:t>
      </w:r>
      <w:r w:rsidR="00621911" w:rsidRPr="00410A1E">
        <w:rPr>
          <w:rFonts w:ascii="Arial" w:hAnsi="Arial" w:cs="Arial"/>
          <w:i/>
          <w:iCs/>
        </w:rPr>
        <w:t xml:space="preserve"> would able to justify accessing contact information and making contact with former employees in the current “crisis” for the stated purposes. </w:t>
      </w:r>
      <w:r w:rsidR="001912AF">
        <w:rPr>
          <w:rFonts w:ascii="Arial" w:hAnsi="Arial" w:cs="Arial"/>
          <w:i/>
          <w:iCs/>
        </w:rPr>
        <w:t xml:space="preserve">The </w:t>
      </w:r>
      <w:r w:rsidR="008B6ADA">
        <w:rPr>
          <w:rFonts w:ascii="Arial" w:hAnsi="Arial" w:cs="Arial"/>
          <w:i/>
          <w:iCs/>
        </w:rPr>
        <w:t>regulators</w:t>
      </w:r>
      <w:r w:rsidR="001912AF">
        <w:rPr>
          <w:rFonts w:ascii="Arial" w:hAnsi="Arial" w:cs="Arial"/>
          <w:i/>
          <w:iCs/>
        </w:rPr>
        <w:t xml:space="preserve"> are arranging to re-register </w:t>
      </w:r>
      <w:r w:rsidR="00A22A16">
        <w:rPr>
          <w:rFonts w:ascii="Arial" w:hAnsi="Arial" w:cs="Arial"/>
          <w:i/>
          <w:iCs/>
        </w:rPr>
        <w:t>staff who</w:t>
      </w:r>
      <w:r w:rsidR="001912AF">
        <w:rPr>
          <w:rFonts w:ascii="Arial" w:hAnsi="Arial" w:cs="Arial"/>
          <w:i/>
          <w:iCs/>
        </w:rPr>
        <w:t xml:space="preserve"> have left the register in the last </w:t>
      </w:r>
      <w:r w:rsidR="001912AF">
        <w:rPr>
          <w:rFonts w:ascii="Arial" w:hAnsi="Arial" w:cs="Arial"/>
          <w:i/>
          <w:iCs/>
        </w:rPr>
        <w:lastRenderedPageBreak/>
        <w:t>3 years and the 3 year timescale may be a useful guide when considering the employment of other individuals who have retired.</w:t>
      </w:r>
    </w:p>
    <w:p w14:paraId="4EE4417D" w14:textId="77777777" w:rsidR="00621911" w:rsidRPr="00410A1E" w:rsidRDefault="00621911" w:rsidP="00621911">
      <w:pPr>
        <w:rPr>
          <w:rFonts w:ascii="Arial" w:hAnsi="Arial" w:cs="Arial"/>
          <w:i/>
          <w:iCs/>
        </w:rPr>
      </w:pPr>
    </w:p>
    <w:p w14:paraId="25B12D28" w14:textId="77777777" w:rsidR="00621911" w:rsidRPr="00410A1E" w:rsidRDefault="00621911" w:rsidP="00621911">
      <w:pPr>
        <w:rPr>
          <w:rFonts w:ascii="Arial" w:hAnsi="Arial" w:cs="Arial"/>
          <w:i/>
          <w:iCs/>
        </w:rPr>
      </w:pPr>
      <w:r w:rsidRPr="00410A1E">
        <w:rPr>
          <w:rFonts w:ascii="Arial" w:hAnsi="Arial" w:cs="Arial"/>
          <w:i/>
          <w:iCs/>
        </w:rPr>
        <w:t xml:space="preserve">Any leaver will require new pre- employment checks (PECs) on returning. </w:t>
      </w:r>
    </w:p>
    <w:p w14:paraId="191E1BB8" w14:textId="77777777" w:rsidR="00621911" w:rsidRPr="00410A1E" w:rsidRDefault="00621911" w:rsidP="00621911">
      <w:pPr>
        <w:rPr>
          <w:rFonts w:ascii="Arial" w:hAnsi="Arial" w:cs="Arial"/>
          <w:i/>
          <w:iCs/>
        </w:rPr>
      </w:pPr>
    </w:p>
    <w:p w14:paraId="331A208F" w14:textId="576E742B" w:rsidR="00621911" w:rsidRPr="00410A1E" w:rsidRDefault="00621911" w:rsidP="00621911">
      <w:pPr>
        <w:rPr>
          <w:rFonts w:ascii="Arial" w:hAnsi="Arial" w:cs="Arial"/>
          <w:i/>
          <w:iCs/>
        </w:rPr>
      </w:pPr>
      <w:r w:rsidRPr="00410A1E">
        <w:rPr>
          <w:rFonts w:ascii="Arial" w:hAnsi="Arial" w:cs="Arial"/>
          <w:i/>
          <w:iCs/>
        </w:rPr>
        <w:t xml:space="preserve">Local Health Board Workforce and OD departments currently process retire and return applications and it is anticipated these arrangements will continue to be managed </w:t>
      </w:r>
      <w:r w:rsidR="00410A1E" w:rsidRPr="00410A1E">
        <w:rPr>
          <w:rFonts w:ascii="Arial" w:hAnsi="Arial" w:cs="Arial"/>
          <w:i/>
          <w:iCs/>
        </w:rPr>
        <w:t>locally.</w:t>
      </w:r>
      <w:r w:rsidRPr="00410A1E">
        <w:rPr>
          <w:rFonts w:ascii="Arial" w:hAnsi="Arial" w:cs="Arial"/>
          <w:i/>
          <w:iCs/>
        </w:rPr>
        <w:t>  As Covid</w:t>
      </w:r>
      <w:r w:rsidR="00FB39E9">
        <w:rPr>
          <w:rFonts w:ascii="Arial" w:hAnsi="Arial" w:cs="Arial"/>
          <w:i/>
          <w:iCs/>
        </w:rPr>
        <w:t>-</w:t>
      </w:r>
      <w:r w:rsidR="00410A1E" w:rsidRPr="00410A1E">
        <w:rPr>
          <w:rFonts w:ascii="Arial" w:hAnsi="Arial" w:cs="Arial"/>
          <w:i/>
          <w:iCs/>
        </w:rPr>
        <w:t>19 is</w:t>
      </w:r>
      <w:r w:rsidRPr="00410A1E">
        <w:rPr>
          <w:rFonts w:ascii="Arial" w:hAnsi="Arial" w:cs="Arial"/>
          <w:i/>
          <w:iCs/>
        </w:rPr>
        <w:t xml:space="preserve"> a significant organisational risk, it will be for organisations carry out local risk </w:t>
      </w:r>
      <w:r w:rsidR="00410A1E" w:rsidRPr="00410A1E">
        <w:rPr>
          <w:rFonts w:ascii="Arial" w:hAnsi="Arial" w:cs="Arial"/>
          <w:i/>
          <w:iCs/>
        </w:rPr>
        <w:t>assessments to</w:t>
      </w:r>
      <w:r w:rsidRPr="00410A1E">
        <w:rPr>
          <w:rFonts w:ascii="Arial" w:hAnsi="Arial" w:cs="Arial"/>
          <w:i/>
          <w:iCs/>
        </w:rPr>
        <w:t xml:space="preserve"> decide if they are happy to accept the PECs held on the file for the leaver/retiree concerned. Where there are no PEC’s held on file it will be for organisations carry out a local risk assessment to decide if the individuals can commence employment prior to the individuals PECS being fully completed. Every effort will be made to fast track PECs.</w:t>
      </w:r>
    </w:p>
    <w:p w14:paraId="0241E437" w14:textId="6F86BB17" w:rsidR="00270177" w:rsidRDefault="00270177" w:rsidP="00270177">
      <w:pPr>
        <w:jc w:val="both"/>
        <w:rPr>
          <w:rFonts w:ascii="Arial" w:hAnsi="Arial" w:cs="Arial"/>
          <w:i/>
          <w:iCs/>
          <w:color w:val="FF0000"/>
        </w:rPr>
      </w:pPr>
    </w:p>
    <w:p w14:paraId="6E4BE3A1" w14:textId="7A11593F" w:rsidR="00494B82" w:rsidRDefault="00494B82" w:rsidP="00494B82">
      <w:pPr>
        <w:rPr>
          <w:rFonts w:ascii="Arial" w:hAnsi="Arial" w:cs="Arial"/>
          <w:i/>
          <w:iCs/>
        </w:rPr>
      </w:pPr>
      <w:r w:rsidRPr="00D82672">
        <w:rPr>
          <w:rFonts w:ascii="Arial" w:hAnsi="Arial" w:cs="Arial"/>
          <w:i/>
          <w:iCs/>
        </w:rPr>
        <w:t xml:space="preserve">If staff have already taken their pension, the Government is removing any restrictions on the amount of work they can do without losing any </w:t>
      </w:r>
      <w:r w:rsidR="001912AF">
        <w:rPr>
          <w:rFonts w:ascii="Arial" w:hAnsi="Arial" w:cs="Arial"/>
          <w:i/>
          <w:iCs/>
        </w:rPr>
        <w:t xml:space="preserve">part </w:t>
      </w:r>
      <w:r w:rsidRPr="00D82672">
        <w:rPr>
          <w:rFonts w:ascii="Arial" w:hAnsi="Arial" w:cs="Arial"/>
          <w:i/>
          <w:iCs/>
        </w:rPr>
        <w:t>of their pension during the emergency.</w:t>
      </w:r>
    </w:p>
    <w:p w14:paraId="0699C3EC" w14:textId="53FDD5ED" w:rsidR="008B7A5E" w:rsidRDefault="008B7A5E" w:rsidP="00494B82">
      <w:pPr>
        <w:rPr>
          <w:rFonts w:ascii="Arial" w:hAnsi="Arial" w:cs="Arial"/>
          <w:i/>
          <w:iCs/>
        </w:rPr>
      </w:pPr>
    </w:p>
    <w:p w14:paraId="4C04D0D8" w14:textId="283C08D8" w:rsidR="008B7A5E" w:rsidRDefault="008B7A5E" w:rsidP="00494B82">
      <w:pPr>
        <w:rPr>
          <w:rFonts w:ascii="Arial" w:hAnsi="Arial" w:cs="Arial"/>
          <w:i/>
          <w:iCs/>
        </w:rPr>
      </w:pPr>
      <w:r>
        <w:rPr>
          <w:rFonts w:ascii="Arial" w:hAnsi="Arial" w:cs="Arial"/>
          <w:i/>
          <w:iCs/>
        </w:rPr>
        <w:t>Please see Welsh Government advice for healthcare professionals returning to the NHS to support the Service during the COVID-19 outbreak.</w:t>
      </w:r>
    </w:p>
    <w:p w14:paraId="47D0EE45" w14:textId="2D534ABE" w:rsidR="008B7A5E" w:rsidRPr="008B7A5E" w:rsidRDefault="00F85377" w:rsidP="00494B82">
      <w:pPr>
        <w:rPr>
          <w:rFonts w:ascii="Arial" w:hAnsi="Arial" w:cs="Arial"/>
          <w:i/>
          <w:iCs/>
        </w:rPr>
      </w:pPr>
      <w:hyperlink r:id="rId24" w:history="1">
        <w:r w:rsidR="008B7A5E" w:rsidRPr="00740476">
          <w:rPr>
            <w:rStyle w:val="Hyperlink"/>
            <w:rFonts w:ascii="Arial" w:hAnsi="Arial" w:cs="Arial"/>
            <w:i/>
            <w:iCs/>
          </w:rPr>
          <w:t>https://gov.wales/health-professionals-coronavirus</w:t>
        </w:r>
      </w:hyperlink>
    </w:p>
    <w:p w14:paraId="519FCAF8" w14:textId="77777777" w:rsidR="00BC5792" w:rsidRDefault="00BC5792" w:rsidP="003060D9">
      <w:pPr>
        <w:rPr>
          <w:rFonts w:ascii="Arial" w:hAnsi="Arial" w:cs="Arial"/>
        </w:rPr>
      </w:pPr>
    </w:p>
    <w:p w14:paraId="04CEA85E" w14:textId="112F0E4D" w:rsidR="003060D9" w:rsidRPr="00243F46" w:rsidRDefault="003060D9" w:rsidP="003060D9">
      <w:pPr>
        <w:rPr>
          <w:rFonts w:ascii="Arial" w:hAnsi="Arial" w:cs="Arial"/>
          <w:i/>
          <w:iCs/>
        </w:rPr>
      </w:pPr>
      <w:r w:rsidRPr="00243F46">
        <w:rPr>
          <w:rFonts w:ascii="Arial" w:hAnsi="Arial" w:cs="Arial"/>
          <w:i/>
          <w:iCs/>
        </w:rPr>
        <w:t>The mobilisation effort means that staff will be working in a range of settings, not necessarily returning to their old employer. However, most may be returning to the pay band before they retired. The intention is to ensure that in these exceptional circumstances</w:t>
      </w:r>
      <w:r w:rsidR="00EC1694">
        <w:rPr>
          <w:rFonts w:ascii="Arial" w:hAnsi="Arial" w:cs="Arial"/>
          <w:i/>
          <w:iCs/>
        </w:rPr>
        <w:t>, employers</w:t>
      </w:r>
      <w:r w:rsidRPr="00243F46">
        <w:rPr>
          <w:rFonts w:ascii="Arial" w:hAnsi="Arial" w:cs="Arial"/>
          <w:i/>
          <w:iCs/>
        </w:rPr>
        <w:t xml:space="preserve"> can quickly deploy staff and that staff have clarity on the pay they can expect to receive when they return to work in the NHS.</w:t>
      </w:r>
    </w:p>
    <w:p w14:paraId="071DCD82" w14:textId="77777777" w:rsidR="003060D9" w:rsidRPr="00243F46" w:rsidRDefault="003060D9" w:rsidP="003060D9">
      <w:pPr>
        <w:rPr>
          <w:rFonts w:ascii="Arial" w:hAnsi="Arial" w:cs="Arial"/>
          <w:i/>
          <w:iCs/>
        </w:rPr>
      </w:pPr>
    </w:p>
    <w:p w14:paraId="1D619FEA" w14:textId="77777777" w:rsidR="003060D9" w:rsidRPr="00243F46" w:rsidRDefault="003060D9" w:rsidP="003060D9">
      <w:pPr>
        <w:pStyle w:val="wordsection1"/>
        <w:shd w:val="clear" w:color="auto" w:fill="FFFFFF"/>
        <w:spacing w:before="0" w:beforeAutospacing="0" w:after="0" w:afterAutospacing="0"/>
        <w:rPr>
          <w:rFonts w:ascii="Arial" w:hAnsi="Arial" w:cs="Arial"/>
          <w:i/>
          <w:iCs/>
          <w:sz w:val="24"/>
          <w:szCs w:val="24"/>
          <w:u w:val="single"/>
        </w:rPr>
      </w:pPr>
      <w:r w:rsidRPr="00243F46">
        <w:rPr>
          <w:rFonts w:ascii="Arial" w:hAnsi="Arial" w:cs="Arial"/>
          <w:b/>
          <w:i/>
          <w:iCs/>
          <w:sz w:val="24"/>
          <w:szCs w:val="24"/>
        </w:rPr>
        <w:t xml:space="preserve">Agenda for Change Staff - </w:t>
      </w:r>
      <w:r w:rsidRPr="00243F46">
        <w:rPr>
          <w:rFonts w:ascii="Arial" w:hAnsi="Arial" w:cs="Arial"/>
          <w:i/>
          <w:iCs/>
          <w:sz w:val="24"/>
          <w:szCs w:val="24"/>
        </w:rPr>
        <w:t xml:space="preserve">during the emergency period, if staff return to work in roles covered by Agenda for Change terms and conditions for substantive staff, they should be paid at the top of the appropriate pay band for the role they are fulfilling, </w:t>
      </w:r>
      <w:r w:rsidRPr="00243F46">
        <w:rPr>
          <w:rFonts w:ascii="Arial" w:hAnsi="Arial" w:cs="Arial"/>
          <w:i/>
          <w:iCs/>
          <w:sz w:val="24"/>
          <w:szCs w:val="24"/>
          <w:u w:val="single"/>
        </w:rPr>
        <w:t>providing they previously worked in that pay band or higher.</w:t>
      </w:r>
    </w:p>
    <w:p w14:paraId="45408383" w14:textId="77777777" w:rsidR="003060D9" w:rsidRPr="00243F46" w:rsidRDefault="003060D9" w:rsidP="003060D9">
      <w:pPr>
        <w:pStyle w:val="wordsection1"/>
        <w:shd w:val="clear" w:color="auto" w:fill="FFFFFF"/>
        <w:spacing w:before="0" w:beforeAutospacing="0" w:after="0" w:afterAutospacing="0"/>
        <w:rPr>
          <w:rFonts w:ascii="Arial" w:hAnsi="Arial" w:cs="Arial"/>
          <w:i/>
          <w:iCs/>
          <w:sz w:val="24"/>
          <w:szCs w:val="24"/>
          <w:u w:val="single"/>
        </w:rPr>
      </w:pPr>
      <w:r w:rsidRPr="00243F46">
        <w:rPr>
          <w:rFonts w:ascii="Arial" w:hAnsi="Arial" w:cs="Arial"/>
          <w:i/>
          <w:iCs/>
          <w:sz w:val="24"/>
          <w:szCs w:val="24"/>
          <w:u w:val="single"/>
        </w:rPr>
        <w:t xml:space="preserve"> </w:t>
      </w:r>
    </w:p>
    <w:p w14:paraId="57021892" w14:textId="77777777" w:rsidR="003060D9" w:rsidRPr="00243F46" w:rsidRDefault="003060D9" w:rsidP="003060D9">
      <w:pPr>
        <w:pStyle w:val="wordsection1"/>
        <w:shd w:val="clear" w:color="auto" w:fill="FFFFFF"/>
        <w:spacing w:before="0" w:beforeAutospacing="0" w:after="0" w:afterAutospacing="0"/>
        <w:rPr>
          <w:rFonts w:ascii="Arial" w:hAnsi="Arial" w:cs="Arial"/>
          <w:i/>
          <w:iCs/>
          <w:sz w:val="24"/>
          <w:szCs w:val="24"/>
        </w:rPr>
      </w:pPr>
      <w:r w:rsidRPr="00243F46">
        <w:rPr>
          <w:rFonts w:ascii="Arial" w:hAnsi="Arial" w:cs="Arial"/>
          <w:b/>
          <w:i/>
          <w:iCs/>
          <w:sz w:val="24"/>
          <w:szCs w:val="24"/>
        </w:rPr>
        <w:t xml:space="preserve">Medical Staff – </w:t>
      </w:r>
      <w:r w:rsidRPr="00243F46">
        <w:rPr>
          <w:rFonts w:ascii="Arial" w:hAnsi="Arial" w:cs="Arial"/>
          <w:i/>
          <w:iCs/>
          <w:sz w:val="24"/>
          <w:szCs w:val="24"/>
        </w:rPr>
        <w:t>if they retired from a medical role, they should be paid on the appropriate contract for the role they are fulfilling, providing they return to the same level of responsibility.</w:t>
      </w:r>
    </w:p>
    <w:p w14:paraId="06758D08" w14:textId="77777777" w:rsidR="003060D9" w:rsidRPr="00243F46" w:rsidRDefault="003060D9" w:rsidP="003060D9">
      <w:pPr>
        <w:pStyle w:val="wordsection1"/>
        <w:shd w:val="clear" w:color="auto" w:fill="FFFFFF"/>
        <w:spacing w:before="0" w:beforeAutospacing="0" w:after="0" w:afterAutospacing="0"/>
        <w:rPr>
          <w:rFonts w:ascii="Arial" w:hAnsi="Arial" w:cs="Arial"/>
          <w:i/>
          <w:iCs/>
          <w:sz w:val="24"/>
          <w:szCs w:val="24"/>
        </w:rPr>
      </w:pPr>
    </w:p>
    <w:p w14:paraId="66B02646" w14:textId="77777777" w:rsidR="003060D9" w:rsidRPr="00243F46" w:rsidRDefault="003060D9" w:rsidP="003060D9">
      <w:pPr>
        <w:pStyle w:val="wordsection1"/>
        <w:shd w:val="clear" w:color="auto" w:fill="FFFFFF"/>
        <w:spacing w:before="0" w:beforeAutospacing="0" w:after="0" w:afterAutospacing="0"/>
        <w:rPr>
          <w:rFonts w:ascii="Arial" w:hAnsi="Arial" w:cs="Arial"/>
          <w:i/>
          <w:iCs/>
          <w:sz w:val="24"/>
          <w:szCs w:val="24"/>
        </w:rPr>
      </w:pPr>
      <w:r w:rsidRPr="00243F46">
        <w:rPr>
          <w:rFonts w:ascii="Arial" w:hAnsi="Arial" w:cs="Arial"/>
          <w:b/>
          <w:i/>
          <w:iCs/>
          <w:sz w:val="24"/>
          <w:szCs w:val="24"/>
        </w:rPr>
        <w:t>All staff</w:t>
      </w:r>
      <w:r w:rsidRPr="00243F46">
        <w:rPr>
          <w:rFonts w:ascii="Arial" w:hAnsi="Arial" w:cs="Arial"/>
          <w:i/>
          <w:iCs/>
          <w:sz w:val="24"/>
          <w:szCs w:val="24"/>
        </w:rPr>
        <w:t xml:space="preserve"> that return to work in the NHS after retirement will be paid the substantive rate for their role. The pay point should not be lower than the pay point before they retired unless the staff member wishes to work in a more junior role (see below).</w:t>
      </w:r>
    </w:p>
    <w:p w14:paraId="0EB93861" w14:textId="77777777" w:rsidR="003060D9" w:rsidRPr="00243F46" w:rsidRDefault="003060D9" w:rsidP="003060D9">
      <w:pPr>
        <w:pStyle w:val="wordsection1"/>
        <w:shd w:val="clear" w:color="auto" w:fill="FFFFFF"/>
        <w:spacing w:before="0" w:beforeAutospacing="0" w:after="0" w:afterAutospacing="0"/>
        <w:rPr>
          <w:rFonts w:ascii="Arial" w:hAnsi="Arial" w:cs="Arial"/>
          <w:i/>
          <w:iCs/>
          <w:sz w:val="24"/>
          <w:szCs w:val="24"/>
        </w:rPr>
      </w:pPr>
      <w:r w:rsidRPr="00243F46">
        <w:rPr>
          <w:rFonts w:ascii="Arial" w:hAnsi="Arial" w:cs="Arial"/>
          <w:i/>
          <w:iCs/>
          <w:sz w:val="24"/>
          <w:szCs w:val="24"/>
        </w:rPr>
        <w:t xml:space="preserve"> </w:t>
      </w:r>
    </w:p>
    <w:p w14:paraId="72B498C2" w14:textId="77777777" w:rsidR="003060D9" w:rsidRPr="00243F46" w:rsidRDefault="003060D9" w:rsidP="003060D9">
      <w:pPr>
        <w:pStyle w:val="wordsection1"/>
        <w:shd w:val="clear" w:color="auto" w:fill="FFFFFF"/>
        <w:spacing w:before="0" w:beforeAutospacing="0" w:after="0" w:afterAutospacing="0"/>
        <w:rPr>
          <w:rFonts w:ascii="Arial" w:hAnsi="Arial" w:cs="Arial"/>
          <w:i/>
          <w:iCs/>
          <w:sz w:val="24"/>
          <w:szCs w:val="24"/>
        </w:rPr>
      </w:pPr>
      <w:r w:rsidRPr="00243F46">
        <w:rPr>
          <w:rFonts w:ascii="Arial" w:hAnsi="Arial" w:cs="Arial"/>
          <w:i/>
          <w:iCs/>
          <w:sz w:val="24"/>
          <w:szCs w:val="24"/>
        </w:rPr>
        <w:t>The actual amount and the frequency should be confirmed by the employer.</w:t>
      </w:r>
    </w:p>
    <w:p w14:paraId="15553B2C" w14:textId="77777777" w:rsidR="003060D9" w:rsidRPr="00243F46" w:rsidRDefault="003060D9" w:rsidP="003060D9">
      <w:pPr>
        <w:pStyle w:val="wordsection1"/>
        <w:shd w:val="clear" w:color="auto" w:fill="FFFFFF"/>
        <w:spacing w:before="0" w:beforeAutospacing="0" w:after="0" w:afterAutospacing="0"/>
        <w:rPr>
          <w:rFonts w:ascii="Arial" w:hAnsi="Arial" w:cs="Arial"/>
          <w:i/>
          <w:iCs/>
          <w:sz w:val="24"/>
          <w:szCs w:val="24"/>
        </w:rPr>
      </w:pPr>
    </w:p>
    <w:p w14:paraId="01CBC1A8" w14:textId="77777777" w:rsidR="003060D9" w:rsidRPr="00243F46" w:rsidRDefault="003060D9" w:rsidP="003060D9">
      <w:pPr>
        <w:pStyle w:val="wordsection1"/>
        <w:shd w:val="clear" w:color="auto" w:fill="FFFFFF"/>
        <w:spacing w:before="0" w:beforeAutospacing="0" w:after="0" w:afterAutospacing="0"/>
        <w:rPr>
          <w:rFonts w:ascii="Arial" w:hAnsi="Arial" w:cs="Arial"/>
          <w:b/>
          <w:i/>
          <w:iCs/>
          <w:sz w:val="24"/>
          <w:szCs w:val="24"/>
        </w:rPr>
      </w:pPr>
      <w:r w:rsidRPr="00243F46">
        <w:rPr>
          <w:rFonts w:ascii="Arial" w:hAnsi="Arial" w:cs="Arial"/>
          <w:b/>
          <w:i/>
          <w:iCs/>
          <w:sz w:val="24"/>
          <w:szCs w:val="24"/>
        </w:rPr>
        <w:t>Staff that want to return to a more junior role</w:t>
      </w:r>
    </w:p>
    <w:p w14:paraId="00D10621" w14:textId="77777777" w:rsidR="003060D9" w:rsidRPr="00243F46" w:rsidRDefault="003060D9" w:rsidP="003060D9">
      <w:pPr>
        <w:pStyle w:val="wordsection1"/>
        <w:shd w:val="clear" w:color="auto" w:fill="FFFFFF"/>
        <w:spacing w:before="0" w:beforeAutospacing="0" w:after="0" w:afterAutospacing="0"/>
        <w:rPr>
          <w:rFonts w:ascii="Arial" w:hAnsi="Arial" w:cs="Arial"/>
          <w:i/>
          <w:iCs/>
          <w:sz w:val="24"/>
          <w:szCs w:val="24"/>
        </w:rPr>
      </w:pPr>
    </w:p>
    <w:p w14:paraId="6DE4C707" w14:textId="0C39368A" w:rsidR="003060D9" w:rsidRPr="00243F46" w:rsidRDefault="003060D9" w:rsidP="003060D9">
      <w:pPr>
        <w:pStyle w:val="wordsection1"/>
        <w:shd w:val="clear" w:color="auto" w:fill="FFFFFF"/>
        <w:spacing w:before="0" w:beforeAutospacing="0" w:after="0" w:afterAutospacing="0"/>
        <w:rPr>
          <w:rFonts w:ascii="Arial" w:hAnsi="Arial" w:cs="Arial"/>
          <w:i/>
          <w:iCs/>
          <w:sz w:val="24"/>
          <w:szCs w:val="24"/>
        </w:rPr>
      </w:pPr>
      <w:r w:rsidRPr="00243F46">
        <w:rPr>
          <w:rFonts w:ascii="Arial" w:hAnsi="Arial" w:cs="Arial"/>
          <w:i/>
          <w:iCs/>
          <w:sz w:val="24"/>
          <w:szCs w:val="24"/>
        </w:rPr>
        <w:t xml:space="preserve">If staff want to return to a more junior role than the role they retired from, they should be paid the top of the pay </w:t>
      </w:r>
      <w:r w:rsidR="009C1DCE">
        <w:rPr>
          <w:rFonts w:ascii="Arial" w:hAnsi="Arial" w:cs="Arial"/>
          <w:i/>
          <w:iCs/>
          <w:sz w:val="24"/>
          <w:szCs w:val="24"/>
        </w:rPr>
        <w:t>band</w:t>
      </w:r>
      <w:r w:rsidRPr="00243F46">
        <w:rPr>
          <w:rFonts w:ascii="Arial" w:hAnsi="Arial" w:cs="Arial"/>
          <w:i/>
          <w:iCs/>
          <w:sz w:val="24"/>
          <w:szCs w:val="24"/>
        </w:rPr>
        <w:t xml:space="preserve"> in the more junior role. </w:t>
      </w:r>
    </w:p>
    <w:p w14:paraId="0CC379C7" w14:textId="77777777" w:rsidR="003060D9" w:rsidRDefault="003060D9" w:rsidP="00270177">
      <w:pPr>
        <w:jc w:val="both"/>
        <w:rPr>
          <w:rFonts w:ascii="Arial" w:hAnsi="Arial" w:cs="Arial"/>
          <w:i/>
          <w:iCs/>
          <w:color w:val="FF0000"/>
        </w:rPr>
      </w:pPr>
    </w:p>
    <w:p w14:paraId="6AC81117" w14:textId="77777777" w:rsidR="007869E5" w:rsidRPr="00243F46" w:rsidRDefault="007869E5" w:rsidP="007869E5">
      <w:pPr>
        <w:rPr>
          <w:rFonts w:ascii="Arial" w:hAnsi="Arial" w:cs="Arial"/>
          <w:b/>
          <w:i/>
        </w:rPr>
      </w:pPr>
      <w:r w:rsidRPr="00243F46">
        <w:rPr>
          <w:rFonts w:ascii="Arial" w:hAnsi="Arial" w:cs="Arial"/>
          <w:b/>
          <w:i/>
        </w:rPr>
        <w:t>Staff that have not retired, but just left the NHS</w:t>
      </w:r>
    </w:p>
    <w:p w14:paraId="1844931F" w14:textId="77777777" w:rsidR="007869E5" w:rsidRPr="00243F46" w:rsidRDefault="007869E5" w:rsidP="007869E5">
      <w:pPr>
        <w:pStyle w:val="wordsection1"/>
        <w:shd w:val="clear" w:color="auto" w:fill="FFFFFF"/>
        <w:spacing w:before="0" w:beforeAutospacing="0" w:after="0" w:afterAutospacing="0"/>
        <w:rPr>
          <w:rFonts w:ascii="Arial" w:hAnsi="Arial" w:cs="Arial"/>
          <w:i/>
          <w:sz w:val="24"/>
          <w:szCs w:val="24"/>
        </w:rPr>
      </w:pPr>
    </w:p>
    <w:p w14:paraId="19CCD82B" w14:textId="34B36EDF" w:rsidR="007869E5" w:rsidRPr="00243F46" w:rsidRDefault="007869E5" w:rsidP="007869E5">
      <w:pPr>
        <w:pStyle w:val="wordsection1"/>
        <w:shd w:val="clear" w:color="auto" w:fill="FFFFFF"/>
        <w:spacing w:before="0" w:beforeAutospacing="0" w:after="0" w:afterAutospacing="0"/>
        <w:rPr>
          <w:rFonts w:ascii="Arial" w:hAnsi="Arial" w:cs="Arial"/>
          <w:i/>
          <w:sz w:val="24"/>
          <w:szCs w:val="24"/>
        </w:rPr>
      </w:pPr>
      <w:r w:rsidRPr="00243F46">
        <w:rPr>
          <w:rFonts w:ascii="Arial" w:hAnsi="Arial" w:cs="Arial"/>
          <w:i/>
          <w:sz w:val="24"/>
          <w:szCs w:val="24"/>
        </w:rPr>
        <w:t xml:space="preserve">If staff have not retired, but left NHS employment, if they return to work in roles covered by NHS national terms and conditions of service, they should be paid at the </w:t>
      </w:r>
      <w:r w:rsidRPr="00243F46">
        <w:rPr>
          <w:rFonts w:ascii="Arial" w:hAnsi="Arial" w:cs="Arial"/>
          <w:i/>
          <w:sz w:val="24"/>
          <w:szCs w:val="24"/>
        </w:rPr>
        <w:lastRenderedPageBreak/>
        <w:t xml:space="preserve">top of the appropriate pay </w:t>
      </w:r>
      <w:r w:rsidR="009C1DCE">
        <w:rPr>
          <w:rFonts w:ascii="Arial" w:hAnsi="Arial" w:cs="Arial"/>
          <w:i/>
          <w:sz w:val="24"/>
          <w:szCs w:val="24"/>
        </w:rPr>
        <w:t>band</w:t>
      </w:r>
      <w:r w:rsidRPr="00243F46">
        <w:rPr>
          <w:rFonts w:ascii="Arial" w:hAnsi="Arial" w:cs="Arial"/>
          <w:i/>
          <w:sz w:val="24"/>
          <w:szCs w:val="24"/>
        </w:rPr>
        <w:t xml:space="preserve"> for the role they are filling, providing they are returning to the same level of responsibility. </w:t>
      </w:r>
    </w:p>
    <w:p w14:paraId="628D9D2C" w14:textId="77777777" w:rsidR="007869E5" w:rsidRPr="00243F46" w:rsidRDefault="007869E5" w:rsidP="007869E5">
      <w:pPr>
        <w:pStyle w:val="wordsection1"/>
        <w:shd w:val="clear" w:color="auto" w:fill="FFFFFF"/>
        <w:spacing w:before="0" w:beforeAutospacing="0" w:after="0" w:afterAutospacing="0"/>
        <w:rPr>
          <w:rFonts w:ascii="Arial" w:hAnsi="Arial" w:cs="Arial"/>
          <w:i/>
          <w:sz w:val="24"/>
          <w:szCs w:val="24"/>
        </w:rPr>
      </w:pPr>
    </w:p>
    <w:p w14:paraId="6DD3799F" w14:textId="77777777" w:rsidR="007869E5" w:rsidRPr="00243F46" w:rsidRDefault="007869E5" w:rsidP="007869E5">
      <w:pPr>
        <w:pStyle w:val="wordsection1"/>
        <w:shd w:val="clear" w:color="auto" w:fill="FFFFFF"/>
        <w:spacing w:before="0" w:beforeAutospacing="0" w:after="0" w:afterAutospacing="0"/>
        <w:rPr>
          <w:rFonts w:ascii="Arial" w:hAnsi="Arial" w:cs="Arial"/>
          <w:i/>
          <w:sz w:val="24"/>
          <w:szCs w:val="24"/>
        </w:rPr>
      </w:pPr>
      <w:r w:rsidRPr="00243F46">
        <w:rPr>
          <w:rFonts w:ascii="Arial" w:hAnsi="Arial" w:cs="Arial"/>
          <w:i/>
          <w:sz w:val="24"/>
          <w:szCs w:val="24"/>
        </w:rPr>
        <w:t>They will be paid the substantive rate for the role. The actual amount and the frequency should be confirmed by their employer.</w:t>
      </w:r>
    </w:p>
    <w:p w14:paraId="62A75C92" w14:textId="77777777" w:rsidR="008134EB" w:rsidRDefault="008134EB" w:rsidP="00270177">
      <w:pPr>
        <w:jc w:val="both"/>
        <w:rPr>
          <w:rFonts w:ascii="Arial" w:hAnsi="Arial" w:cs="Arial"/>
        </w:rPr>
      </w:pPr>
    </w:p>
    <w:p w14:paraId="0BF23D65" w14:textId="77777777" w:rsidR="00311111" w:rsidRDefault="00311111" w:rsidP="00270177">
      <w:pPr>
        <w:jc w:val="both"/>
        <w:rPr>
          <w:rFonts w:ascii="Arial" w:hAnsi="Arial" w:cs="Arial"/>
        </w:rPr>
      </w:pPr>
    </w:p>
    <w:p w14:paraId="334B46FE" w14:textId="70CD3835" w:rsidR="001D04CB" w:rsidRPr="008134EB" w:rsidRDefault="001D04CB" w:rsidP="00270177">
      <w:pPr>
        <w:jc w:val="both"/>
        <w:rPr>
          <w:rFonts w:ascii="Arial" w:hAnsi="Arial" w:cs="Arial"/>
        </w:rPr>
      </w:pPr>
      <w:r w:rsidRPr="008134EB">
        <w:rPr>
          <w:rFonts w:ascii="Arial" w:hAnsi="Arial" w:cs="Arial"/>
        </w:rPr>
        <w:t>Q</w:t>
      </w:r>
      <w:r w:rsidR="00642395" w:rsidRPr="008134EB">
        <w:rPr>
          <w:rFonts w:ascii="Arial" w:hAnsi="Arial" w:cs="Arial"/>
        </w:rPr>
        <w:t>2</w:t>
      </w:r>
      <w:r w:rsidR="008107D7">
        <w:rPr>
          <w:rFonts w:ascii="Arial" w:hAnsi="Arial" w:cs="Arial"/>
        </w:rPr>
        <w:t>1</w:t>
      </w:r>
      <w:r w:rsidRPr="008134EB">
        <w:rPr>
          <w:rFonts w:ascii="Arial" w:hAnsi="Arial" w:cs="Arial"/>
        </w:rPr>
        <w:t xml:space="preserve">. </w:t>
      </w:r>
      <w:r w:rsidR="00AE42DD" w:rsidRPr="008134EB">
        <w:rPr>
          <w:rFonts w:ascii="Arial" w:hAnsi="Arial" w:cs="Arial"/>
        </w:rPr>
        <w:t>Under normal circumstances</w:t>
      </w:r>
      <w:r w:rsidR="00C001BD" w:rsidRPr="008134EB">
        <w:rPr>
          <w:rFonts w:ascii="Arial" w:hAnsi="Arial" w:cs="Arial"/>
        </w:rPr>
        <w:t xml:space="preserve">, individuals who retire need to </w:t>
      </w:r>
      <w:r w:rsidR="00841E44" w:rsidRPr="008134EB">
        <w:rPr>
          <w:rFonts w:ascii="Arial" w:hAnsi="Arial" w:cs="Arial"/>
        </w:rPr>
        <w:t>wait for a per</w:t>
      </w:r>
      <w:r w:rsidR="004361DF" w:rsidRPr="008134EB">
        <w:rPr>
          <w:rFonts w:ascii="Arial" w:hAnsi="Arial" w:cs="Arial"/>
        </w:rPr>
        <w:t>i</w:t>
      </w:r>
      <w:r w:rsidR="00841E44" w:rsidRPr="008134EB">
        <w:rPr>
          <w:rFonts w:ascii="Arial" w:hAnsi="Arial" w:cs="Arial"/>
        </w:rPr>
        <w:t>od of 14 days before the</w:t>
      </w:r>
      <w:r w:rsidR="004361DF" w:rsidRPr="008134EB">
        <w:rPr>
          <w:rFonts w:ascii="Arial" w:hAnsi="Arial" w:cs="Arial"/>
        </w:rPr>
        <w:t>y can return to work</w:t>
      </w:r>
      <w:r w:rsidR="00614688" w:rsidRPr="008134EB">
        <w:rPr>
          <w:rFonts w:ascii="Arial" w:hAnsi="Arial" w:cs="Arial"/>
        </w:rPr>
        <w:t>.  Can</w:t>
      </w:r>
      <w:r w:rsidR="001271C8" w:rsidRPr="008134EB">
        <w:rPr>
          <w:rFonts w:ascii="Arial" w:hAnsi="Arial" w:cs="Arial"/>
        </w:rPr>
        <w:t xml:space="preserve"> </w:t>
      </w:r>
      <w:r w:rsidR="00614688" w:rsidRPr="008134EB">
        <w:rPr>
          <w:rFonts w:ascii="Arial" w:hAnsi="Arial" w:cs="Arial"/>
        </w:rPr>
        <w:t>organisations be flexible with this timeframe</w:t>
      </w:r>
      <w:r w:rsidR="004361DF" w:rsidRPr="008134EB">
        <w:rPr>
          <w:rFonts w:ascii="Arial" w:hAnsi="Arial" w:cs="Arial"/>
        </w:rPr>
        <w:t>?</w:t>
      </w:r>
    </w:p>
    <w:p w14:paraId="39DE329A" w14:textId="1C480967" w:rsidR="001911D7" w:rsidRPr="008134EB" w:rsidRDefault="001911D7" w:rsidP="00270177">
      <w:pPr>
        <w:jc w:val="both"/>
        <w:rPr>
          <w:rFonts w:ascii="Arial" w:hAnsi="Arial" w:cs="Arial"/>
        </w:rPr>
      </w:pPr>
    </w:p>
    <w:p w14:paraId="129D6486" w14:textId="49A5BA96" w:rsidR="001911D7" w:rsidRPr="008134EB" w:rsidRDefault="001911D7" w:rsidP="00270177">
      <w:pPr>
        <w:jc w:val="both"/>
        <w:rPr>
          <w:rFonts w:ascii="Arial" w:hAnsi="Arial" w:cs="Arial"/>
          <w:i/>
          <w:iCs/>
        </w:rPr>
      </w:pPr>
      <w:r w:rsidRPr="008134EB">
        <w:rPr>
          <w:rFonts w:ascii="Arial" w:hAnsi="Arial" w:cs="Arial"/>
        </w:rPr>
        <w:t>A</w:t>
      </w:r>
      <w:r w:rsidR="00642395" w:rsidRPr="008134EB">
        <w:rPr>
          <w:rFonts w:ascii="Arial" w:hAnsi="Arial" w:cs="Arial"/>
        </w:rPr>
        <w:t>2</w:t>
      </w:r>
      <w:r w:rsidR="008107D7">
        <w:rPr>
          <w:rFonts w:ascii="Arial" w:hAnsi="Arial" w:cs="Arial"/>
        </w:rPr>
        <w:t>1</w:t>
      </w:r>
      <w:r w:rsidRPr="008134EB">
        <w:rPr>
          <w:rFonts w:ascii="Arial" w:hAnsi="Arial" w:cs="Arial"/>
        </w:rPr>
        <w:t xml:space="preserve">. </w:t>
      </w:r>
      <w:r w:rsidRPr="008134EB">
        <w:rPr>
          <w:rFonts w:ascii="Arial" w:hAnsi="Arial" w:cs="Arial"/>
          <w:i/>
          <w:iCs/>
        </w:rPr>
        <w:t xml:space="preserve">Given the need to recruit </w:t>
      </w:r>
      <w:r w:rsidR="00F21ACE" w:rsidRPr="008134EB">
        <w:rPr>
          <w:rFonts w:ascii="Arial" w:hAnsi="Arial" w:cs="Arial"/>
          <w:i/>
          <w:iCs/>
        </w:rPr>
        <w:t>additional</w:t>
      </w:r>
      <w:r w:rsidR="002A205A" w:rsidRPr="008134EB">
        <w:rPr>
          <w:rFonts w:ascii="Arial" w:hAnsi="Arial" w:cs="Arial"/>
          <w:i/>
          <w:iCs/>
        </w:rPr>
        <w:t xml:space="preserve"> staff</w:t>
      </w:r>
      <w:r w:rsidR="00F21ACE" w:rsidRPr="008134EB">
        <w:rPr>
          <w:rFonts w:ascii="Arial" w:hAnsi="Arial" w:cs="Arial"/>
          <w:i/>
          <w:iCs/>
        </w:rPr>
        <w:t xml:space="preserve"> as quickly as possible, this can be reduced to the legal minimum of 24 hours for</w:t>
      </w:r>
      <w:r w:rsidR="00E423D3" w:rsidRPr="008134EB">
        <w:rPr>
          <w:rFonts w:ascii="Arial" w:hAnsi="Arial" w:cs="Arial"/>
          <w:i/>
          <w:iCs/>
        </w:rPr>
        <w:t xml:space="preserve"> the time being.</w:t>
      </w:r>
    </w:p>
    <w:p w14:paraId="34DCB4E6" w14:textId="0D848D49" w:rsidR="00270177" w:rsidRDefault="00270177" w:rsidP="00270177">
      <w:pPr>
        <w:jc w:val="both"/>
        <w:rPr>
          <w:rFonts w:ascii="Arial" w:hAnsi="Arial" w:cs="Arial"/>
        </w:rPr>
      </w:pPr>
    </w:p>
    <w:p w14:paraId="5453C215" w14:textId="77777777" w:rsidR="00311111" w:rsidRDefault="00311111" w:rsidP="00BB4829">
      <w:pPr>
        <w:spacing w:after="200" w:line="276" w:lineRule="auto"/>
        <w:ind w:left="709" w:hanging="709"/>
        <w:jc w:val="both"/>
        <w:rPr>
          <w:rFonts w:ascii="Arial" w:hAnsi="Arial" w:cs="Arial"/>
        </w:rPr>
      </w:pPr>
    </w:p>
    <w:p w14:paraId="2309DE95" w14:textId="672A1425" w:rsidR="00BB4829" w:rsidRDefault="00BB4829" w:rsidP="00BB4829">
      <w:pPr>
        <w:spacing w:after="200" w:line="276" w:lineRule="auto"/>
        <w:ind w:left="709" w:hanging="709"/>
        <w:jc w:val="both"/>
        <w:rPr>
          <w:rFonts w:ascii="Arial" w:hAnsi="Arial" w:cs="Arial"/>
        </w:rPr>
      </w:pPr>
      <w:r>
        <w:rPr>
          <w:rFonts w:ascii="Arial" w:hAnsi="Arial" w:cs="Arial"/>
        </w:rPr>
        <w:t>Q2</w:t>
      </w:r>
      <w:r w:rsidR="008107D7">
        <w:rPr>
          <w:rFonts w:ascii="Arial" w:hAnsi="Arial" w:cs="Arial"/>
        </w:rPr>
        <w:t>2</w:t>
      </w:r>
      <w:r>
        <w:rPr>
          <w:rFonts w:ascii="Arial" w:hAnsi="Arial" w:cs="Arial"/>
        </w:rPr>
        <w:t>. How should apprentices be used to support the response?</w:t>
      </w:r>
    </w:p>
    <w:p w14:paraId="4CACD1B8" w14:textId="28AFDE5D" w:rsidR="00BB4829" w:rsidRPr="0058260B" w:rsidRDefault="00BB4829" w:rsidP="00BB4829">
      <w:pPr>
        <w:rPr>
          <w:rFonts w:ascii="Arial" w:hAnsi="Arial" w:cs="Arial"/>
          <w:i/>
          <w:iCs/>
        </w:rPr>
      </w:pPr>
      <w:r>
        <w:rPr>
          <w:rFonts w:ascii="Arial" w:hAnsi="Arial" w:cs="Arial"/>
          <w:i/>
          <w:iCs/>
        </w:rPr>
        <w:t>A2</w:t>
      </w:r>
      <w:r w:rsidR="008107D7">
        <w:rPr>
          <w:rFonts w:ascii="Arial" w:hAnsi="Arial" w:cs="Arial"/>
          <w:i/>
          <w:iCs/>
        </w:rPr>
        <w:t>2</w:t>
      </w:r>
      <w:r>
        <w:rPr>
          <w:rFonts w:ascii="Arial" w:hAnsi="Arial" w:cs="Arial"/>
          <w:i/>
          <w:iCs/>
        </w:rPr>
        <w:t xml:space="preserve">. </w:t>
      </w:r>
      <w:r w:rsidRPr="0058260B">
        <w:rPr>
          <w:rFonts w:ascii="Arial" w:hAnsi="Arial" w:cs="Arial"/>
          <w:i/>
          <w:iCs/>
        </w:rPr>
        <w:t>At this unprecedented tim</w:t>
      </w:r>
      <w:r>
        <w:rPr>
          <w:rFonts w:ascii="Arial" w:hAnsi="Arial" w:cs="Arial"/>
          <w:i/>
          <w:iCs/>
        </w:rPr>
        <w:t>e</w:t>
      </w:r>
      <w:r w:rsidRPr="0058260B">
        <w:rPr>
          <w:rFonts w:ascii="Arial" w:hAnsi="Arial" w:cs="Arial"/>
          <w:i/>
          <w:iCs/>
        </w:rPr>
        <w:t xml:space="preserve">, it is vital that we maximise the number of staff available to help fight the virus. To support the mobilisation of staff who can assist in the pandemic, the 20% requirement for ‘off the job’ training for NHS staff on apprenticeships </w:t>
      </w:r>
      <w:r>
        <w:rPr>
          <w:rFonts w:ascii="Arial" w:hAnsi="Arial" w:cs="Arial"/>
          <w:i/>
          <w:iCs/>
        </w:rPr>
        <w:t>will be</w:t>
      </w:r>
      <w:r w:rsidRPr="0058260B">
        <w:rPr>
          <w:rFonts w:ascii="Arial" w:hAnsi="Arial" w:cs="Arial"/>
          <w:i/>
          <w:iCs/>
        </w:rPr>
        <w:t xml:space="preserve"> temporarily suspended. </w:t>
      </w:r>
    </w:p>
    <w:p w14:paraId="1CF666A6" w14:textId="77777777" w:rsidR="00BB4829" w:rsidRPr="0058260B" w:rsidRDefault="00BB4829" w:rsidP="00BB4829">
      <w:pPr>
        <w:rPr>
          <w:rFonts w:ascii="Arial" w:hAnsi="Arial" w:cs="Arial"/>
          <w:i/>
          <w:iCs/>
        </w:rPr>
      </w:pPr>
    </w:p>
    <w:p w14:paraId="33CCA9E0" w14:textId="77777777" w:rsidR="00BB4829" w:rsidRPr="0058260B" w:rsidRDefault="00BB4829" w:rsidP="00BB4829">
      <w:pPr>
        <w:rPr>
          <w:rFonts w:ascii="Arial" w:hAnsi="Arial" w:cs="Arial"/>
          <w:i/>
          <w:iCs/>
        </w:rPr>
      </w:pPr>
      <w:r w:rsidRPr="0058260B">
        <w:rPr>
          <w:rFonts w:ascii="Arial" w:hAnsi="Arial" w:cs="Arial"/>
          <w:i/>
          <w:iCs/>
        </w:rPr>
        <w:t xml:space="preserve">Staff can be deployed for this time in their NHS employer. </w:t>
      </w:r>
      <w:r>
        <w:rPr>
          <w:rFonts w:ascii="Arial" w:hAnsi="Arial" w:cs="Arial"/>
          <w:i/>
          <w:iCs/>
        </w:rPr>
        <w:t>Health Boards and Trusts will ensure that a</w:t>
      </w:r>
      <w:r w:rsidRPr="0058260B">
        <w:rPr>
          <w:rFonts w:ascii="Arial" w:hAnsi="Arial" w:cs="Arial"/>
          <w:i/>
          <w:iCs/>
        </w:rPr>
        <w:t xml:space="preserve">pprentices will not be disadvantaged in doing so </w:t>
      </w:r>
      <w:r>
        <w:rPr>
          <w:rFonts w:ascii="Arial" w:hAnsi="Arial" w:cs="Arial"/>
          <w:i/>
          <w:iCs/>
        </w:rPr>
        <w:t>in relation to</w:t>
      </w:r>
      <w:r w:rsidRPr="0058260B">
        <w:rPr>
          <w:rFonts w:ascii="Arial" w:hAnsi="Arial" w:cs="Arial"/>
          <w:i/>
          <w:iCs/>
        </w:rPr>
        <w:t xml:space="preserve"> their qualifications. </w:t>
      </w:r>
    </w:p>
    <w:p w14:paraId="4D9DB95C" w14:textId="77777777" w:rsidR="00BB4829" w:rsidRPr="0058260B" w:rsidRDefault="00BB4829" w:rsidP="00BB4829">
      <w:pPr>
        <w:rPr>
          <w:rFonts w:ascii="Arial" w:hAnsi="Arial" w:cs="Arial"/>
          <w:i/>
          <w:iCs/>
        </w:rPr>
      </w:pPr>
    </w:p>
    <w:p w14:paraId="36DCE719" w14:textId="77777777" w:rsidR="00BB4829" w:rsidRPr="0058260B" w:rsidRDefault="00BB4829" w:rsidP="00BB4829">
      <w:pPr>
        <w:rPr>
          <w:rFonts w:ascii="Arial" w:hAnsi="Arial" w:cs="Arial"/>
          <w:i/>
          <w:iCs/>
        </w:rPr>
      </w:pPr>
      <w:r w:rsidRPr="0058260B">
        <w:rPr>
          <w:rFonts w:ascii="Arial" w:hAnsi="Arial" w:cs="Arial"/>
          <w:i/>
          <w:iCs/>
        </w:rPr>
        <w:t xml:space="preserve">In the majority of cases pay will not change as the work the apprentice would be </w:t>
      </w:r>
      <w:r>
        <w:rPr>
          <w:rFonts w:ascii="Arial" w:hAnsi="Arial" w:cs="Arial"/>
          <w:i/>
          <w:iCs/>
        </w:rPr>
        <w:t>undertak</w:t>
      </w:r>
      <w:r w:rsidRPr="0058260B">
        <w:rPr>
          <w:rFonts w:ascii="Arial" w:hAnsi="Arial" w:cs="Arial"/>
          <w:i/>
          <w:iCs/>
        </w:rPr>
        <w:t>ing is of the same level. Where work is of a different level, then the appropriate rate for the job should be paid.</w:t>
      </w:r>
    </w:p>
    <w:p w14:paraId="539A7A67" w14:textId="77777777" w:rsidR="00BB4829" w:rsidRPr="0058260B" w:rsidRDefault="00BB4829" w:rsidP="00BB4829">
      <w:pPr>
        <w:spacing w:after="200" w:line="276" w:lineRule="auto"/>
        <w:ind w:left="709" w:hanging="709"/>
        <w:jc w:val="both"/>
        <w:rPr>
          <w:rFonts w:ascii="Arial" w:hAnsi="Arial" w:cs="Arial"/>
          <w:i/>
          <w:iCs/>
        </w:rPr>
      </w:pPr>
    </w:p>
    <w:p w14:paraId="4CA8BFBC" w14:textId="7DF25C24" w:rsidR="00D01A83" w:rsidRPr="008B2CB8" w:rsidRDefault="78881282" w:rsidP="00D01A83">
      <w:pPr>
        <w:rPr>
          <w:rFonts w:ascii="Arial" w:hAnsi="Arial" w:cs="Arial"/>
        </w:rPr>
      </w:pPr>
      <w:r w:rsidRPr="3F6894BE">
        <w:rPr>
          <w:rFonts w:ascii="Arial" w:hAnsi="Arial" w:cs="Arial"/>
        </w:rPr>
        <w:t>Q</w:t>
      </w:r>
      <w:r w:rsidR="00642395">
        <w:rPr>
          <w:rFonts w:ascii="Arial" w:hAnsi="Arial" w:cs="Arial"/>
        </w:rPr>
        <w:t>2</w:t>
      </w:r>
      <w:r w:rsidR="008107D7">
        <w:rPr>
          <w:rFonts w:ascii="Arial" w:hAnsi="Arial" w:cs="Arial"/>
        </w:rPr>
        <w:t>3</w:t>
      </w:r>
      <w:r w:rsidRPr="3F6894BE">
        <w:rPr>
          <w:rFonts w:ascii="Arial" w:hAnsi="Arial" w:cs="Arial"/>
        </w:rPr>
        <w:t xml:space="preserve">. </w:t>
      </w:r>
      <w:r w:rsidR="133587E6" w:rsidRPr="3F6894BE">
        <w:rPr>
          <w:rFonts w:ascii="Arial" w:hAnsi="Arial" w:cs="Arial"/>
        </w:rPr>
        <w:t>Will there be a change to my current working arrangements such as study leave and Supporting Professional Activities?</w:t>
      </w:r>
    </w:p>
    <w:p w14:paraId="1BEA7EF6" w14:textId="6F70D804" w:rsidR="00113F06" w:rsidRDefault="00113F06" w:rsidP="00270177">
      <w:pPr>
        <w:jc w:val="both"/>
        <w:rPr>
          <w:rFonts w:ascii="Arial" w:hAnsi="Arial" w:cs="Arial"/>
        </w:rPr>
      </w:pPr>
    </w:p>
    <w:p w14:paraId="14982AE3" w14:textId="55C5C06C" w:rsidR="00D01A83" w:rsidRPr="00445078" w:rsidRDefault="78881282" w:rsidP="3F6894BE">
      <w:pPr>
        <w:ind w:left="720" w:hanging="720"/>
        <w:rPr>
          <w:rFonts w:ascii="Arial" w:hAnsi="Arial" w:cs="Arial"/>
          <w:i/>
          <w:iCs/>
        </w:rPr>
      </w:pPr>
      <w:r w:rsidRPr="3F6894BE">
        <w:rPr>
          <w:rFonts w:ascii="Arial" w:hAnsi="Arial" w:cs="Arial"/>
        </w:rPr>
        <w:t>A</w:t>
      </w:r>
      <w:r w:rsidR="00642395">
        <w:rPr>
          <w:rFonts w:ascii="Arial" w:hAnsi="Arial" w:cs="Arial"/>
        </w:rPr>
        <w:t>2</w:t>
      </w:r>
      <w:r w:rsidR="008107D7">
        <w:rPr>
          <w:rFonts w:ascii="Arial" w:hAnsi="Arial" w:cs="Arial"/>
        </w:rPr>
        <w:t>3</w:t>
      </w:r>
      <w:r w:rsidRPr="3F6894BE">
        <w:rPr>
          <w:rFonts w:ascii="Arial" w:hAnsi="Arial" w:cs="Arial"/>
        </w:rPr>
        <w:t xml:space="preserve">.  </w:t>
      </w:r>
      <w:r w:rsidR="00113F06" w:rsidRPr="3F6894BE">
        <w:rPr>
          <w:rFonts w:ascii="Arial" w:hAnsi="Arial" w:cs="Arial"/>
          <w:i/>
          <w:iCs/>
        </w:rPr>
        <w:t>We expect that the impact of Covid-19 on services will become more intense</w:t>
      </w:r>
    </w:p>
    <w:p w14:paraId="54AF238E" w14:textId="0871B2A6" w:rsidR="00D01A83" w:rsidRPr="00445078" w:rsidRDefault="00D01A83" w:rsidP="3F6894BE">
      <w:pPr>
        <w:ind w:left="720" w:hanging="720"/>
        <w:rPr>
          <w:rFonts w:ascii="Arial" w:hAnsi="Arial" w:cs="Arial"/>
          <w:i/>
          <w:iCs/>
        </w:rPr>
      </w:pPr>
      <w:r w:rsidRPr="3F6894BE">
        <w:rPr>
          <w:rFonts w:ascii="Arial" w:hAnsi="Arial" w:cs="Arial"/>
          <w:i/>
          <w:iCs/>
        </w:rPr>
        <w:t xml:space="preserve">and we will therefore be looking for increased flexibility in the way people work and </w:t>
      </w:r>
    </w:p>
    <w:p w14:paraId="4D1E8991" w14:textId="323D21F8" w:rsidR="00D01A83" w:rsidRPr="00445078" w:rsidRDefault="00D01A83" w:rsidP="3F6894BE">
      <w:pPr>
        <w:ind w:left="720" w:hanging="720"/>
        <w:rPr>
          <w:rFonts w:ascii="Arial" w:hAnsi="Arial" w:cs="Arial"/>
          <w:i/>
          <w:iCs/>
        </w:rPr>
      </w:pPr>
      <w:r w:rsidRPr="3F6894BE">
        <w:rPr>
          <w:rFonts w:ascii="Arial" w:hAnsi="Arial" w:cs="Arial"/>
          <w:i/>
          <w:iCs/>
        </w:rPr>
        <w:t xml:space="preserve">in particular to changing fixed commitments such as study leave and SPA activity. </w:t>
      </w:r>
    </w:p>
    <w:p w14:paraId="2F2AE46D" w14:textId="6A9AD1F7" w:rsidR="00D01A83" w:rsidRPr="00445078" w:rsidRDefault="00D01A83" w:rsidP="3F6894BE">
      <w:pPr>
        <w:ind w:left="720" w:hanging="720"/>
        <w:rPr>
          <w:rFonts w:ascii="Arial" w:hAnsi="Arial" w:cs="Arial"/>
          <w:i/>
          <w:iCs/>
        </w:rPr>
      </w:pPr>
      <w:r w:rsidRPr="3F6894BE">
        <w:rPr>
          <w:rFonts w:ascii="Arial" w:hAnsi="Arial" w:cs="Arial"/>
          <w:i/>
          <w:iCs/>
        </w:rPr>
        <w:t xml:space="preserve">There will be circumstances where requests will be made to suspend SPA sessions </w:t>
      </w:r>
    </w:p>
    <w:p w14:paraId="209B2D8A" w14:textId="77777777" w:rsidR="00D01A83" w:rsidRPr="00445078" w:rsidRDefault="00D01A83" w:rsidP="3F6894BE">
      <w:pPr>
        <w:ind w:left="720" w:hanging="720"/>
        <w:rPr>
          <w:rFonts w:ascii="Arial" w:hAnsi="Arial" w:cs="Arial"/>
          <w:i/>
          <w:iCs/>
        </w:rPr>
      </w:pPr>
      <w:r w:rsidRPr="3F6894BE">
        <w:rPr>
          <w:rFonts w:ascii="Arial" w:hAnsi="Arial" w:cs="Arial"/>
          <w:i/>
          <w:iCs/>
        </w:rPr>
        <w:t>so as to provide additional Direct Clinical Care sessions. Whilst SPA activity is a</w:t>
      </w:r>
    </w:p>
    <w:p w14:paraId="1E18AD26" w14:textId="1B3BACA2" w:rsidR="00D01A83" w:rsidRPr="00445078" w:rsidRDefault="00D01A83" w:rsidP="3F6894BE">
      <w:pPr>
        <w:ind w:left="720" w:hanging="720"/>
        <w:rPr>
          <w:rFonts w:ascii="Arial" w:hAnsi="Arial" w:cs="Arial"/>
          <w:i/>
          <w:iCs/>
        </w:rPr>
      </w:pPr>
      <w:r w:rsidRPr="3F6894BE">
        <w:rPr>
          <w:rFonts w:ascii="Arial" w:hAnsi="Arial" w:cs="Arial"/>
          <w:i/>
          <w:iCs/>
        </w:rPr>
        <w:t>contractual provision, we expect that given the requirements of managing the Covid-</w:t>
      </w:r>
    </w:p>
    <w:p w14:paraId="54874423" w14:textId="77777777" w:rsidR="00D01A83" w:rsidRPr="00445078" w:rsidRDefault="00D01A83" w:rsidP="3F6894BE">
      <w:pPr>
        <w:ind w:left="720" w:hanging="720"/>
        <w:rPr>
          <w:rFonts w:ascii="Arial" w:hAnsi="Arial" w:cs="Arial"/>
          <w:i/>
          <w:iCs/>
        </w:rPr>
      </w:pPr>
      <w:r w:rsidRPr="3F6894BE">
        <w:rPr>
          <w:rFonts w:ascii="Arial" w:hAnsi="Arial" w:cs="Arial"/>
          <w:i/>
          <w:iCs/>
        </w:rPr>
        <w:t>19 outbreak that any such requests will be fully supported by clinicians working</w:t>
      </w:r>
    </w:p>
    <w:p w14:paraId="781E0102" w14:textId="31944B0B" w:rsidR="00D01A83" w:rsidRDefault="133587E6" w:rsidP="00D01A83">
      <w:pPr>
        <w:rPr>
          <w:rFonts w:ascii="Arial" w:hAnsi="Arial" w:cs="Arial"/>
          <w:i/>
          <w:iCs/>
        </w:rPr>
      </w:pPr>
      <w:r w:rsidRPr="3F6894BE">
        <w:rPr>
          <w:rFonts w:ascii="Arial" w:hAnsi="Arial" w:cs="Arial"/>
          <w:i/>
          <w:iCs/>
        </w:rPr>
        <w:t>across NHS Wales.</w:t>
      </w:r>
    </w:p>
    <w:p w14:paraId="210FC342" w14:textId="77777777" w:rsidR="00243F46" w:rsidRDefault="00243F46" w:rsidP="00D01A83">
      <w:pPr>
        <w:rPr>
          <w:rFonts w:ascii="Arial" w:hAnsi="Arial" w:cs="Arial"/>
          <w:color w:val="1F497D"/>
        </w:rPr>
      </w:pPr>
    </w:p>
    <w:p w14:paraId="27C26DC2" w14:textId="400B6F62" w:rsidR="00113F06" w:rsidRDefault="00113F06" w:rsidP="00270177">
      <w:pPr>
        <w:jc w:val="both"/>
        <w:rPr>
          <w:rFonts w:ascii="Arial" w:hAnsi="Arial" w:cs="Arial"/>
        </w:rPr>
      </w:pPr>
    </w:p>
    <w:p w14:paraId="19418838" w14:textId="77777777" w:rsidR="00311111" w:rsidRDefault="00311111" w:rsidP="00021866">
      <w:pPr>
        <w:spacing w:after="200" w:line="276" w:lineRule="auto"/>
        <w:ind w:left="709" w:hanging="709"/>
        <w:jc w:val="both"/>
        <w:rPr>
          <w:rFonts w:ascii="Arial" w:hAnsi="Arial" w:cs="Arial"/>
        </w:rPr>
      </w:pPr>
    </w:p>
    <w:p w14:paraId="5A9F9C50" w14:textId="2C497606" w:rsidR="00021866" w:rsidRDefault="00011AF2" w:rsidP="00021866">
      <w:pPr>
        <w:spacing w:after="200" w:line="276" w:lineRule="auto"/>
        <w:ind w:left="709" w:hanging="709"/>
        <w:jc w:val="both"/>
        <w:rPr>
          <w:rFonts w:ascii="Arial" w:hAnsi="Arial" w:cs="Arial"/>
        </w:rPr>
      </w:pPr>
      <w:r>
        <w:rPr>
          <w:rFonts w:ascii="Arial" w:hAnsi="Arial" w:cs="Arial"/>
        </w:rPr>
        <w:t>Q2</w:t>
      </w:r>
      <w:r w:rsidR="00B417DF">
        <w:rPr>
          <w:rFonts w:ascii="Arial" w:hAnsi="Arial" w:cs="Arial"/>
        </w:rPr>
        <w:t>4</w:t>
      </w:r>
      <w:r>
        <w:rPr>
          <w:rFonts w:ascii="Arial" w:hAnsi="Arial" w:cs="Arial"/>
        </w:rPr>
        <w:t xml:space="preserve">. </w:t>
      </w:r>
      <w:r w:rsidR="00021866">
        <w:rPr>
          <w:rFonts w:ascii="Arial" w:hAnsi="Arial" w:cs="Arial"/>
        </w:rPr>
        <w:t>What will happen to pay progression arrangements and statutory and mandatory training requirements?</w:t>
      </w:r>
    </w:p>
    <w:p w14:paraId="383C90D7" w14:textId="5A82B4BF" w:rsidR="00021866" w:rsidRPr="0058260B" w:rsidRDefault="00011AF2" w:rsidP="00021866">
      <w:pPr>
        <w:spacing w:after="200" w:line="276" w:lineRule="auto"/>
        <w:ind w:left="709" w:hanging="709"/>
        <w:jc w:val="both"/>
        <w:rPr>
          <w:rFonts w:ascii="Arial" w:hAnsi="Arial" w:cs="Arial"/>
          <w:i/>
          <w:iCs/>
        </w:rPr>
      </w:pPr>
      <w:r>
        <w:rPr>
          <w:rFonts w:ascii="Arial" w:hAnsi="Arial" w:cs="Arial"/>
          <w:i/>
          <w:iCs/>
        </w:rPr>
        <w:t>A2</w:t>
      </w:r>
      <w:r w:rsidR="00B417DF">
        <w:rPr>
          <w:rFonts w:ascii="Arial" w:hAnsi="Arial" w:cs="Arial"/>
          <w:i/>
          <w:iCs/>
        </w:rPr>
        <w:t>4</w:t>
      </w:r>
      <w:r>
        <w:rPr>
          <w:rFonts w:ascii="Arial" w:hAnsi="Arial" w:cs="Arial"/>
          <w:i/>
          <w:iCs/>
        </w:rPr>
        <w:t xml:space="preserve">. </w:t>
      </w:r>
      <w:r w:rsidR="00021866" w:rsidRPr="0058260B">
        <w:rPr>
          <w:rFonts w:ascii="Arial" w:hAnsi="Arial" w:cs="Arial"/>
          <w:i/>
          <w:iCs/>
        </w:rPr>
        <w:t>These should be paused for the duration of the pandemic.</w:t>
      </w:r>
    </w:p>
    <w:p w14:paraId="36043630" w14:textId="77777777" w:rsidR="00021866" w:rsidRDefault="00021866" w:rsidP="00270177">
      <w:pPr>
        <w:jc w:val="both"/>
        <w:rPr>
          <w:rFonts w:ascii="Arial" w:hAnsi="Arial" w:cs="Arial"/>
        </w:rPr>
      </w:pPr>
    </w:p>
    <w:p w14:paraId="7082E90A" w14:textId="635CE82A" w:rsidR="00942551" w:rsidRDefault="00942551" w:rsidP="00270177">
      <w:pPr>
        <w:jc w:val="both"/>
        <w:rPr>
          <w:rFonts w:ascii="Arial" w:hAnsi="Arial" w:cs="Arial"/>
        </w:rPr>
      </w:pPr>
      <w:r>
        <w:rPr>
          <w:rFonts w:ascii="Arial" w:hAnsi="Arial" w:cs="Arial"/>
        </w:rPr>
        <w:t>Q2</w:t>
      </w:r>
      <w:r w:rsidR="00B417DF">
        <w:rPr>
          <w:rFonts w:ascii="Arial" w:hAnsi="Arial" w:cs="Arial"/>
        </w:rPr>
        <w:t>5</w:t>
      </w:r>
      <w:r>
        <w:rPr>
          <w:rFonts w:ascii="Arial" w:hAnsi="Arial" w:cs="Arial"/>
        </w:rPr>
        <w:t xml:space="preserve">. </w:t>
      </w:r>
      <w:r w:rsidR="00EC2667">
        <w:rPr>
          <w:rFonts w:ascii="Arial" w:hAnsi="Arial" w:cs="Arial"/>
        </w:rPr>
        <w:t xml:space="preserve">Some individuals in roles that normally attract </w:t>
      </w:r>
      <w:r w:rsidR="00A67DE2">
        <w:rPr>
          <w:rFonts w:ascii="Arial" w:hAnsi="Arial" w:cs="Arial"/>
        </w:rPr>
        <w:t>U</w:t>
      </w:r>
      <w:r w:rsidR="00EC2667">
        <w:rPr>
          <w:rFonts w:ascii="Arial" w:hAnsi="Arial" w:cs="Arial"/>
        </w:rPr>
        <w:t xml:space="preserve">nsocial </w:t>
      </w:r>
      <w:r w:rsidR="00A67DE2">
        <w:rPr>
          <w:rFonts w:ascii="Arial" w:hAnsi="Arial" w:cs="Arial"/>
        </w:rPr>
        <w:t>H</w:t>
      </w:r>
      <w:r w:rsidR="00EC2667">
        <w:rPr>
          <w:rFonts w:ascii="Arial" w:hAnsi="Arial" w:cs="Arial"/>
        </w:rPr>
        <w:t>ours enhancements may be redeployed to roles that do not attract these enhancements</w:t>
      </w:r>
      <w:r w:rsidR="001C68CF">
        <w:rPr>
          <w:rFonts w:ascii="Arial" w:hAnsi="Arial" w:cs="Arial"/>
        </w:rPr>
        <w:t>.  Will these individuals continue to receive their enhancements?</w:t>
      </w:r>
    </w:p>
    <w:p w14:paraId="3D9F8CE3" w14:textId="2CECC2D9" w:rsidR="001C68CF" w:rsidRDefault="001C68CF" w:rsidP="00270177">
      <w:pPr>
        <w:jc w:val="both"/>
        <w:rPr>
          <w:rFonts w:ascii="Arial" w:hAnsi="Arial" w:cs="Arial"/>
        </w:rPr>
      </w:pPr>
    </w:p>
    <w:p w14:paraId="11FBC545" w14:textId="7E4378DB" w:rsidR="001C68CF" w:rsidRPr="00740476" w:rsidRDefault="00E22162" w:rsidP="00270177">
      <w:pPr>
        <w:jc w:val="both"/>
        <w:rPr>
          <w:rFonts w:ascii="Arial" w:hAnsi="Arial" w:cs="Arial"/>
          <w:i/>
          <w:iCs/>
        </w:rPr>
      </w:pPr>
      <w:r>
        <w:rPr>
          <w:rFonts w:ascii="Arial" w:hAnsi="Arial" w:cs="Arial"/>
        </w:rPr>
        <w:t>A2</w:t>
      </w:r>
      <w:r w:rsidR="00B417DF">
        <w:rPr>
          <w:rFonts w:ascii="Arial" w:hAnsi="Arial" w:cs="Arial"/>
        </w:rPr>
        <w:t>5</w:t>
      </w:r>
      <w:r w:rsidRPr="00740476">
        <w:rPr>
          <w:rFonts w:ascii="Arial" w:hAnsi="Arial" w:cs="Arial"/>
          <w:i/>
          <w:iCs/>
        </w:rPr>
        <w:t xml:space="preserve">. </w:t>
      </w:r>
      <w:r w:rsidR="009D5558" w:rsidRPr="009D5558">
        <w:rPr>
          <w:rFonts w:ascii="Arial" w:hAnsi="Arial" w:cs="Arial"/>
          <w:i/>
          <w:iCs/>
        </w:rPr>
        <w:t>Yes,</w:t>
      </w:r>
      <w:r w:rsidR="001C68CF" w:rsidRPr="00740476">
        <w:rPr>
          <w:rFonts w:ascii="Arial" w:hAnsi="Arial" w:cs="Arial"/>
          <w:i/>
          <w:iCs/>
        </w:rPr>
        <w:t xml:space="preserve"> they will.</w:t>
      </w:r>
    </w:p>
    <w:p w14:paraId="6ABC72CA" w14:textId="0B9C4BBA" w:rsidR="00942551" w:rsidRDefault="00942551" w:rsidP="00270177">
      <w:pPr>
        <w:jc w:val="both"/>
        <w:rPr>
          <w:rFonts w:ascii="Arial" w:hAnsi="Arial" w:cs="Arial"/>
        </w:rPr>
      </w:pPr>
    </w:p>
    <w:p w14:paraId="0611E5AE" w14:textId="77777777" w:rsidR="00942551" w:rsidRDefault="00942551" w:rsidP="00270177">
      <w:pPr>
        <w:jc w:val="both"/>
        <w:rPr>
          <w:rFonts w:ascii="Arial" w:hAnsi="Arial" w:cs="Arial"/>
        </w:rPr>
      </w:pPr>
    </w:p>
    <w:bookmarkEnd w:id="1"/>
    <w:p w14:paraId="123CB4F4" w14:textId="5CD2CDCD" w:rsidR="00D66DFB" w:rsidRPr="00F97B1A" w:rsidRDefault="000835D0" w:rsidP="00D66DFB">
      <w:pPr>
        <w:rPr>
          <w:rFonts w:ascii="Arial" w:hAnsi="Arial" w:cs="Arial"/>
        </w:rPr>
      </w:pPr>
      <w:r w:rsidRPr="00F97B1A">
        <w:rPr>
          <w:rFonts w:ascii="Arial" w:hAnsi="Arial" w:cs="Arial"/>
        </w:rPr>
        <w:t>Q. 2</w:t>
      </w:r>
      <w:r w:rsidR="00B417DF">
        <w:rPr>
          <w:rFonts w:ascii="Arial" w:hAnsi="Arial" w:cs="Arial"/>
        </w:rPr>
        <w:t>6</w:t>
      </w:r>
      <w:r w:rsidRPr="00F97B1A">
        <w:rPr>
          <w:rFonts w:ascii="Arial" w:hAnsi="Arial" w:cs="Arial"/>
        </w:rPr>
        <w:t>. Who is responsible for the indemnity of NHS staff working in a different NHS organisation during the COVID-19 outbreak?</w:t>
      </w:r>
    </w:p>
    <w:p w14:paraId="269ECE1A" w14:textId="77777777" w:rsidR="000835D0" w:rsidRPr="00F97B1A" w:rsidRDefault="000835D0" w:rsidP="00D66DFB">
      <w:pPr>
        <w:rPr>
          <w:rFonts w:ascii="Arial" w:hAnsi="Arial" w:cs="Arial"/>
          <w:i/>
          <w:iCs/>
        </w:rPr>
      </w:pPr>
    </w:p>
    <w:p w14:paraId="3DF69E60" w14:textId="1E2E138E" w:rsidR="00D66DFB" w:rsidRPr="00F97B1A" w:rsidRDefault="000835D0" w:rsidP="00D66DFB">
      <w:pPr>
        <w:rPr>
          <w:rFonts w:ascii="Arial" w:hAnsi="Arial" w:cs="Arial"/>
          <w:i/>
          <w:iCs/>
        </w:rPr>
      </w:pPr>
      <w:r w:rsidRPr="00F97B1A">
        <w:rPr>
          <w:rFonts w:ascii="Arial" w:hAnsi="Arial" w:cs="Arial"/>
        </w:rPr>
        <w:t>A.2</w:t>
      </w:r>
      <w:r w:rsidR="00B417DF">
        <w:rPr>
          <w:rFonts w:ascii="Arial" w:hAnsi="Arial" w:cs="Arial"/>
        </w:rPr>
        <w:t>6</w:t>
      </w:r>
      <w:r w:rsidR="00642395" w:rsidRPr="00F97B1A">
        <w:rPr>
          <w:rFonts w:ascii="Arial" w:hAnsi="Arial" w:cs="Arial"/>
        </w:rPr>
        <w:t>.</w:t>
      </w:r>
      <w:r w:rsidRPr="00F97B1A">
        <w:rPr>
          <w:rFonts w:ascii="Arial" w:hAnsi="Arial" w:cs="Arial"/>
          <w:i/>
          <w:iCs/>
        </w:rPr>
        <w:t xml:space="preserve"> </w:t>
      </w:r>
      <w:r w:rsidR="00D66DFB" w:rsidRPr="00F97B1A">
        <w:rPr>
          <w:rFonts w:ascii="Arial" w:hAnsi="Arial" w:cs="Arial"/>
          <w:i/>
          <w:iCs/>
        </w:rPr>
        <w:t>The ‘loaning’ of NHS staff from one legal entity to another is common</w:t>
      </w:r>
      <w:r w:rsidRPr="00F97B1A">
        <w:rPr>
          <w:rFonts w:ascii="Arial" w:hAnsi="Arial" w:cs="Arial"/>
          <w:i/>
          <w:iCs/>
        </w:rPr>
        <w:t xml:space="preserve"> and will be required on a much larger scale during the COVID-19 outbreak</w:t>
      </w:r>
      <w:r w:rsidR="00D66DFB" w:rsidRPr="00F97B1A">
        <w:rPr>
          <w:rFonts w:ascii="Arial" w:hAnsi="Arial" w:cs="Arial"/>
          <w:i/>
          <w:iCs/>
        </w:rPr>
        <w:t xml:space="preserve">. NHS Indemnity is applied by all NHS Wales Health Bodies to their core activities. Regardless of who pays the staff, the indemnity lies with the body who is in ‘command and control’. </w:t>
      </w:r>
    </w:p>
    <w:p w14:paraId="3926A962" w14:textId="77777777" w:rsidR="00D66DFB" w:rsidRPr="00F97B1A" w:rsidRDefault="00D66DFB" w:rsidP="00D66DFB">
      <w:pPr>
        <w:rPr>
          <w:rFonts w:ascii="Arial" w:hAnsi="Arial" w:cs="Arial"/>
          <w:i/>
          <w:iCs/>
        </w:rPr>
      </w:pPr>
    </w:p>
    <w:p w14:paraId="40B3F19E" w14:textId="77777777" w:rsidR="00311111" w:rsidRDefault="00311111" w:rsidP="00D66DFB">
      <w:pPr>
        <w:rPr>
          <w:rFonts w:ascii="Arial" w:hAnsi="Arial" w:cs="Arial"/>
        </w:rPr>
      </w:pPr>
    </w:p>
    <w:p w14:paraId="1B3CECA5" w14:textId="02137D20" w:rsidR="00D66DFB" w:rsidRPr="00F97B1A" w:rsidRDefault="000835D0" w:rsidP="00D66DFB">
      <w:pPr>
        <w:rPr>
          <w:rFonts w:ascii="Arial" w:hAnsi="Arial" w:cs="Arial"/>
        </w:rPr>
      </w:pPr>
      <w:r w:rsidRPr="00F97B1A">
        <w:rPr>
          <w:rFonts w:ascii="Arial" w:hAnsi="Arial" w:cs="Arial"/>
        </w:rPr>
        <w:t>Q2</w:t>
      </w:r>
      <w:r w:rsidR="00E812FF">
        <w:rPr>
          <w:rFonts w:ascii="Arial" w:hAnsi="Arial" w:cs="Arial"/>
        </w:rPr>
        <w:t>7</w:t>
      </w:r>
      <w:r w:rsidRPr="00F97B1A">
        <w:rPr>
          <w:rFonts w:ascii="Arial" w:hAnsi="Arial" w:cs="Arial"/>
        </w:rPr>
        <w:t>. Will NHS indemnity cover “p</w:t>
      </w:r>
      <w:r w:rsidR="00D66DFB" w:rsidRPr="00F97B1A">
        <w:rPr>
          <w:rFonts w:ascii="Arial" w:hAnsi="Arial" w:cs="Arial"/>
        </w:rPr>
        <w:t>aid volunteers’</w:t>
      </w:r>
      <w:r w:rsidRPr="00F97B1A">
        <w:rPr>
          <w:rFonts w:ascii="Arial" w:hAnsi="Arial" w:cs="Arial"/>
        </w:rPr>
        <w:t xml:space="preserve"> from other organisations outside of the NHS?</w:t>
      </w:r>
    </w:p>
    <w:p w14:paraId="2E69CD69" w14:textId="77777777" w:rsidR="000835D0" w:rsidRPr="00F97B1A" w:rsidRDefault="000835D0" w:rsidP="00D66DFB">
      <w:pPr>
        <w:rPr>
          <w:rFonts w:ascii="Arial" w:hAnsi="Arial" w:cs="Arial"/>
          <w:i/>
          <w:iCs/>
        </w:rPr>
      </w:pPr>
    </w:p>
    <w:p w14:paraId="0B4F39D4" w14:textId="6946FEA8" w:rsidR="00D66DFB" w:rsidRPr="00F97B1A" w:rsidRDefault="000835D0" w:rsidP="00D66DFB">
      <w:pPr>
        <w:rPr>
          <w:rFonts w:ascii="Arial" w:hAnsi="Arial" w:cs="Arial"/>
          <w:i/>
          <w:iCs/>
        </w:rPr>
      </w:pPr>
      <w:r w:rsidRPr="00F97B1A">
        <w:rPr>
          <w:rFonts w:ascii="Arial" w:hAnsi="Arial" w:cs="Arial"/>
        </w:rPr>
        <w:t>A2</w:t>
      </w:r>
      <w:r w:rsidR="00E812FF">
        <w:rPr>
          <w:rFonts w:ascii="Arial" w:hAnsi="Arial" w:cs="Arial"/>
        </w:rPr>
        <w:t>7</w:t>
      </w:r>
      <w:r w:rsidRPr="00F97B1A">
        <w:rPr>
          <w:rFonts w:ascii="Arial" w:hAnsi="Arial" w:cs="Arial"/>
          <w:i/>
          <w:iCs/>
        </w:rPr>
        <w:t xml:space="preserve">. </w:t>
      </w:r>
      <w:r w:rsidR="00D66DFB" w:rsidRPr="00F97B1A">
        <w:rPr>
          <w:rFonts w:ascii="Arial" w:hAnsi="Arial" w:cs="Arial"/>
          <w:i/>
          <w:iCs/>
        </w:rPr>
        <w:t xml:space="preserve">If a volunteer, regardless of how they are funded, is accepted by a </w:t>
      </w:r>
      <w:r w:rsidRPr="00F97B1A">
        <w:rPr>
          <w:rFonts w:ascii="Arial" w:hAnsi="Arial" w:cs="Arial"/>
          <w:i/>
          <w:iCs/>
        </w:rPr>
        <w:t>NHS</w:t>
      </w:r>
      <w:r w:rsidR="00D66DFB" w:rsidRPr="00F97B1A">
        <w:rPr>
          <w:rFonts w:ascii="Arial" w:hAnsi="Arial" w:cs="Arial"/>
          <w:i/>
          <w:iCs/>
        </w:rPr>
        <w:t xml:space="preserve"> </w:t>
      </w:r>
      <w:r w:rsidRPr="00F97B1A">
        <w:rPr>
          <w:rFonts w:ascii="Arial" w:hAnsi="Arial" w:cs="Arial"/>
          <w:i/>
          <w:iCs/>
        </w:rPr>
        <w:t>organisation</w:t>
      </w:r>
      <w:r w:rsidR="00D66DFB" w:rsidRPr="00F97B1A">
        <w:rPr>
          <w:rFonts w:ascii="Arial" w:hAnsi="Arial" w:cs="Arial"/>
          <w:i/>
          <w:iCs/>
        </w:rPr>
        <w:t xml:space="preserve"> as competent and ‘working’ for them, then NHS Indemnity </w:t>
      </w:r>
      <w:r w:rsidR="00415A21">
        <w:rPr>
          <w:rFonts w:ascii="Arial" w:hAnsi="Arial" w:cs="Arial"/>
          <w:i/>
          <w:iCs/>
        </w:rPr>
        <w:t>will</w:t>
      </w:r>
      <w:r w:rsidR="00D66DFB" w:rsidRPr="00F97B1A">
        <w:rPr>
          <w:rFonts w:ascii="Arial" w:hAnsi="Arial" w:cs="Arial"/>
          <w:i/>
          <w:iCs/>
        </w:rPr>
        <w:t xml:space="preserve"> apply. The </w:t>
      </w:r>
      <w:r w:rsidRPr="00F97B1A">
        <w:rPr>
          <w:rFonts w:ascii="Arial" w:hAnsi="Arial" w:cs="Arial"/>
          <w:i/>
          <w:iCs/>
        </w:rPr>
        <w:t>NHS organisation should</w:t>
      </w:r>
      <w:r w:rsidR="00D66DFB" w:rsidRPr="00F97B1A">
        <w:rPr>
          <w:rFonts w:ascii="Arial" w:hAnsi="Arial" w:cs="Arial"/>
          <w:i/>
          <w:iCs/>
        </w:rPr>
        <w:t xml:space="preserve"> take responsibility for planning, training and supervising the work of any ‘paid volunteers’. </w:t>
      </w:r>
      <w:r w:rsidRPr="00F97B1A">
        <w:rPr>
          <w:rFonts w:ascii="Arial" w:hAnsi="Arial" w:cs="Arial"/>
          <w:i/>
          <w:iCs/>
        </w:rPr>
        <w:t>I</w:t>
      </w:r>
      <w:r w:rsidR="00D66DFB" w:rsidRPr="00F97B1A">
        <w:rPr>
          <w:rFonts w:ascii="Arial" w:hAnsi="Arial" w:cs="Arial"/>
          <w:i/>
          <w:iCs/>
        </w:rPr>
        <w:t xml:space="preserve">f the </w:t>
      </w:r>
      <w:r w:rsidRPr="00F97B1A">
        <w:rPr>
          <w:rFonts w:ascii="Arial" w:hAnsi="Arial" w:cs="Arial"/>
          <w:i/>
          <w:iCs/>
        </w:rPr>
        <w:t>NHS organisation</w:t>
      </w:r>
      <w:r w:rsidR="00D66DFB" w:rsidRPr="00F97B1A">
        <w:rPr>
          <w:rFonts w:ascii="Arial" w:hAnsi="Arial" w:cs="Arial"/>
          <w:i/>
          <w:iCs/>
        </w:rPr>
        <w:t xml:space="preserve"> accepts an individual to support its services in a locum/ temporary/ loaned / volunteer </w:t>
      </w:r>
      <w:r w:rsidR="009D5558" w:rsidRPr="00F97B1A">
        <w:rPr>
          <w:rFonts w:ascii="Arial" w:hAnsi="Arial" w:cs="Arial"/>
          <w:i/>
          <w:iCs/>
        </w:rPr>
        <w:t>capacity,</w:t>
      </w:r>
      <w:r w:rsidR="00D66DFB" w:rsidRPr="00F97B1A">
        <w:rPr>
          <w:rFonts w:ascii="Arial" w:hAnsi="Arial" w:cs="Arial"/>
          <w:i/>
          <w:iCs/>
        </w:rPr>
        <w:t xml:space="preserve"> then NHS </w:t>
      </w:r>
      <w:r w:rsidRPr="00F97B1A">
        <w:rPr>
          <w:rFonts w:ascii="Arial" w:hAnsi="Arial" w:cs="Arial"/>
          <w:i/>
          <w:iCs/>
        </w:rPr>
        <w:t>i</w:t>
      </w:r>
      <w:r w:rsidR="00D66DFB" w:rsidRPr="00F97B1A">
        <w:rPr>
          <w:rFonts w:ascii="Arial" w:hAnsi="Arial" w:cs="Arial"/>
          <w:i/>
          <w:iCs/>
        </w:rPr>
        <w:t xml:space="preserve">ndemnity can be applied by the </w:t>
      </w:r>
      <w:r w:rsidRPr="00F97B1A">
        <w:rPr>
          <w:rFonts w:ascii="Arial" w:hAnsi="Arial" w:cs="Arial"/>
          <w:i/>
          <w:iCs/>
        </w:rPr>
        <w:t>NHS organisation</w:t>
      </w:r>
      <w:r w:rsidR="00D66DFB" w:rsidRPr="00F97B1A">
        <w:rPr>
          <w:rFonts w:ascii="Arial" w:hAnsi="Arial" w:cs="Arial"/>
          <w:i/>
          <w:iCs/>
        </w:rPr>
        <w:t>.</w:t>
      </w:r>
    </w:p>
    <w:p w14:paraId="796A4338" w14:textId="77777777" w:rsidR="00D66DFB" w:rsidRPr="00740476" w:rsidRDefault="00D66DFB" w:rsidP="00D66DFB">
      <w:pPr>
        <w:rPr>
          <w:rFonts w:ascii="Arial" w:hAnsi="Arial" w:cs="Arial"/>
          <w:i/>
          <w:iCs/>
          <w:color w:val="1F4E79"/>
        </w:rPr>
      </w:pPr>
    </w:p>
    <w:p w14:paraId="790D61C9" w14:textId="77777777" w:rsidR="00343F5A" w:rsidRDefault="00343F5A" w:rsidP="008B2CB8">
      <w:pPr>
        <w:spacing w:after="200" w:line="276" w:lineRule="auto"/>
        <w:jc w:val="both"/>
        <w:rPr>
          <w:rFonts w:ascii="Arial" w:hAnsi="Arial" w:cs="Arial"/>
        </w:rPr>
      </w:pPr>
    </w:p>
    <w:p w14:paraId="4AC3573D" w14:textId="0BEF137F" w:rsidR="000E276E" w:rsidRPr="008B2CB8" w:rsidRDefault="000E276E" w:rsidP="008B2CB8">
      <w:pPr>
        <w:spacing w:after="200" w:line="276" w:lineRule="auto"/>
        <w:jc w:val="both"/>
        <w:rPr>
          <w:rFonts w:ascii="Arial" w:hAnsi="Arial" w:cs="Arial"/>
          <w:b/>
          <w:bCs/>
          <w:u w:val="single"/>
        </w:rPr>
      </w:pPr>
      <w:r w:rsidRPr="008B2CB8">
        <w:rPr>
          <w:rFonts w:ascii="Arial" w:hAnsi="Arial" w:cs="Arial"/>
          <w:b/>
          <w:bCs/>
          <w:u w:val="single"/>
        </w:rPr>
        <w:t>Terms and Conditions</w:t>
      </w:r>
    </w:p>
    <w:p w14:paraId="2236BCDD" w14:textId="77777777" w:rsidR="00201F59" w:rsidRDefault="00201F59" w:rsidP="000E276E">
      <w:pPr>
        <w:jc w:val="both"/>
        <w:rPr>
          <w:rFonts w:ascii="Arial" w:hAnsi="Arial" w:cs="Arial"/>
        </w:rPr>
      </w:pPr>
    </w:p>
    <w:p w14:paraId="4829ADCD" w14:textId="63A46A77" w:rsidR="000E276E" w:rsidRDefault="000E276E" w:rsidP="000E276E">
      <w:pPr>
        <w:jc w:val="both"/>
        <w:rPr>
          <w:rFonts w:ascii="Arial" w:hAnsi="Arial" w:cs="Arial"/>
        </w:rPr>
      </w:pPr>
      <w:r w:rsidRPr="00C26B50">
        <w:rPr>
          <w:rFonts w:ascii="Arial" w:hAnsi="Arial" w:cs="Arial"/>
        </w:rPr>
        <w:t>Q</w:t>
      </w:r>
      <w:r w:rsidR="00763514">
        <w:rPr>
          <w:rFonts w:ascii="Arial" w:hAnsi="Arial" w:cs="Arial"/>
        </w:rPr>
        <w:t>2</w:t>
      </w:r>
      <w:r w:rsidR="00E812FF">
        <w:rPr>
          <w:rFonts w:ascii="Arial" w:hAnsi="Arial" w:cs="Arial"/>
        </w:rPr>
        <w:t>8</w:t>
      </w:r>
      <w:r>
        <w:rPr>
          <w:rFonts w:ascii="Arial" w:hAnsi="Arial" w:cs="Arial"/>
        </w:rPr>
        <w:t>.</w:t>
      </w:r>
      <w:r w:rsidRPr="00C26B50">
        <w:rPr>
          <w:rFonts w:ascii="Arial" w:hAnsi="Arial" w:cs="Arial"/>
        </w:rPr>
        <w:t xml:space="preserve"> </w:t>
      </w:r>
      <w:r>
        <w:rPr>
          <w:rFonts w:ascii="Arial" w:hAnsi="Arial" w:cs="Arial"/>
        </w:rPr>
        <w:t>Will individuals be paid whilst self-isolating, whether symptomatic or not?</w:t>
      </w:r>
    </w:p>
    <w:p w14:paraId="01FD6360" w14:textId="77777777" w:rsidR="000E276E" w:rsidRDefault="000E276E" w:rsidP="000E276E">
      <w:pPr>
        <w:jc w:val="both"/>
        <w:rPr>
          <w:rFonts w:ascii="Arial" w:hAnsi="Arial" w:cs="Arial"/>
        </w:rPr>
      </w:pPr>
    </w:p>
    <w:p w14:paraId="70D9FB71" w14:textId="3595459A" w:rsidR="000E276E" w:rsidRPr="000C78D3" w:rsidRDefault="74A9256D" w:rsidP="3F6894BE">
      <w:pPr>
        <w:jc w:val="both"/>
        <w:rPr>
          <w:rFonts w:ascii="Arial" w:hAnsi="Arial" w:cs="Arial"/>
          <w:i/>
          <w:iCs/>
        </w:rPr>
      </w:pPr>
      <w:r w:rsidRPr="3F6894BE">
        <w:rPr>
          <w:rFonts w:ascii="Arial" w:hAnsi="Arial" w:cs="Arial"/>
        </w:rPr>
        <w:t>A</w:t>
      </w:r>
      <w:r w:rsidR="00763514">
        <w:rPr>
          <w:rFonts w:ascii="Arial" w:hAnsi="Arial" w:cs="Arial"/>
        </w:rPr>
        <w:t>2</w:t>
      </w:r>
      <w:r w:rsidR="00E812FF">
        <w:rPr>
          <w:rFonts w:ascii="Arial" w:hAnsi="Arial" w:cs="Arial"/>
        </w:rPr>
        <w:t>8</w:t>
      </w:r>
      <w:r w:rsidRPr="3F6894BE">
        <w:rPr>
          <w:rFonts w:ascii="Arial" w:hAnsi="Arial" w:cs="Arial"/>
          <w:i/>
          <w:iCs/>
        </w:rPr>
        <w:t xml:space="preserve">.  </w:t>
      </w:r>
      <w:r w:rsidR="4A06C5CD" w:rsidRPr="3F6894BE">
        <w:rPr>
          <w:rFonts w:ascii="Arial" w:hAnsi="Arial" w:cs="Arial"/>
          <w:i/>
          <w:iCs/>
        </w:rPr>
        <w:t xml:space="preserve">Yes, they will continue to </w:t>
      </w:r>
      <w:r w:rsidR="00915DD9">
        <w:rPr>
          <w:rFonts w:ascii="Arial" w:hAnsi="Arial" w:cs="Arial"/>
          <w:i/>
          <w:iCs/>
        </w:rPr>
        <w:t>receive full pay.</w:t>
      </w:r>
    </w:p>
    <w:p w14:paraId="75900647" w14:textId="77777777" w:rsidR="000E276E" w:rsidRDefault="000E276E" w:rsidP="000E276E">
      <w:pPr>
        <w:jc w:val="both"/>
        <w:rPr>
          <w:rFonts w:ascii="Arial" w:hAnsi="Arial" w:cs="Arial"/>
          <w:color w:val="222A35"/>
        </w:rPr>
      </w:pPr>
    </w:p>
    <w:p w14:paraId="664BC143" w14:textId="77777777" w:rsidR="00316085" w:rsidRDefault="00316085" w:rsidP="000E276E">
      <w:pPr>
        <w:jc w:val="both"/>
        <w:rPr>
          <w:rFonts w:ascii="Arial" w:hAnsi="Arial" w:cs="Arial"/>
          <w:color w:val="222A35"/>
        </w:rPr>
      </w:pPr>
    </w:p>
    <w:p w14:paraId="314DB5AC" w14:textId="3A9BEDC7" w:rsidR="000E276E" w:rsidRPr="003A3E08" w:rsidRDefault="000E276E" w:rsidP="000E276E">
      <w:pPr>
        <w:jc w:val="both"/>
        <w:rPr>
          <w:rFonts w:ascii="Arial" w:hAnsi="Arial" w:cs="Arial"/>
        </w:rPr>
      </w:pPr>
      <w:r>
        <w:rPr>
          <w:rFonts w:ascii="Arial" w:hAnsi="Arial" w:cs="Arial"/>
          <w:color w:val="222A35"/>
        </w:rPr>
        <w:t>Q</w:t>
      </w:r>
      <w:r w:rsidR="001B2FC2">
        <w:rPr>
          <w:rFonts w:ascii="Arial" w:hAnsi="Arial" w:cs="Arial"/>
          <w:color w:val="222A35"/>
        </w:rPr>
        <w:t>2</w:t>
      </w:r>
      <w:r w:rsidR="00E812FF">
        <w:rPr>
          <w:rFonts w:ascii="Arial" w:hAnsi="Arial" w:cs="Arial"/>
          <w:color w:val="222A35"/>
        </w:rPr>
        <w:t>9</w:t>
      </w:r>
      <w:r>
        <w:rPr>
          <w:rFonts w:ascii="Arial" w:hAnsi="Arial" w:cs="Arial"/>
          <w:color w:val="222A35"/>
        </w:rPr>
        <w:t xml:space="preserve">. </w:t>
      </w:r>
      <w:r w:rsidRPr="003A3E08">
        <w:rPr>
          <w:rFonts w:ascii="Arial" w:hAnsi="Arial" w:cs="Arial"/>
        </w:rPr>
        <w:t>What happens if a bank staff member cancels a shift due to the need to self-isolate?</w:t>
      </w:r>
    </w:p>
    <w:p w14:paraId="0D3F6646" w14:textId="77777777" w:rsidR="000E276E" w:rsidRDefault="000E276E" w:rsidP="000E276E">
      <w:pPr>
        <w:jc w:val="both"/>
        <w:rPr>
          <w:rFonts w:ascii="Arial" w:hAnsi="Arial" w:cs="Arial"/>
        </w:rPr>
      </w:pPr>
    </w:p>
    <w:p w14:paraId="5443364A" w14:textId="0AFDB40D" w:rsidR="000E276E" w:rsidRDefault="74A9256D" w:rsidP="000E276E">
      <w:pPr>
        <w:jc w:val="both"/>
        <w:rPr>
          <w:rFonts w:ascii="Arial" w:hAnsi="Arial" w:cs="Arial"/>
        </w:rPr>
      </w:pPr>
      <w:r w:rsidRPr="3F6894BE">
        <w:rPr>
          <w:rFonts w:ascii="Arial" w:hAnsi="Arial" w:cs="Arial"/>
        </w:rPr>
        <w:t>A</w:t>
      </w:r>
      <w:r w:rsidR="001B2FC2">
        <w:rPr>
          <w:rFonts w:ascii="Arial" w:hAnsi="Arial" w:cs="Arial"/>
        </w:rPr>
        <w:t>2</w:t>
      </w:r>
      <w:r w:rsidR="00E812FF">
        <w:rPr>
          <w:rFonts w:ascii="Arial" w:hAnsi="Arial" w:cs="Arial"/>
        </w:rPr>
        <w:t>9</w:t>
      </w:r>
      <w:r w:rsidRPr="3F6894BE">
        <w:rPr>
          <w:rFonts w:ascii="Arial" w:hAnsi="Arial" w:cs="Arial"/>
        </w:rPr>
        <w:t xml:space="preserve">. </w:t>
      </w:r>
      <w:r w:rsidRPr="3F6894BE">
        <w:rPr>
          <w:rFonts w:ascii="Arial" w:hAnsi="Arial" w:cs="Arial"/>
          <w:i/>
          <w:iCs/>
        </w:rPr>
        <w:t xml:space="preserve">They will be paid for the </w:t>
      </w:r>
      <w:r w:rsidR="2E66703C" w:rsidRPr="3F6894BE">
        <w:rPr>
          <w:rFonts w:ascii="Arial" w:hAnsi="Arial" w:cs="Arial"/>
          <w:i/>
          <w:iCs/>
        </w:rPr>
        <w:t xml:space="preserve">booked </w:t>
      </w:r>
      <w:r w:rsidRPr="3F6894BE">
        <w:rPr>
          <w:rFonts w:ascii="Arial" w:hAnsi="Arial" w:cs="Arial"/>
          <w:i/>
          <w:iCs/>
        </w:rPr>
        <w:t>shift</w:t>
      </w:r>
      <w:r w:rsidR="2E66703C" w:rsidRPr="3F6894BE">
        <w:rPr>
          <w:rFonts w:ascii="Arial" w:hAnsi="Arial" w:cs="Arial"/>
          <w:i/>
          <w:iCs/>
        </w:rPr>
        <w:t>s</w:t>
      </w:r>
      <w:r w:rsidRPr="3F6894BE">
        <w:rPr>
          <w:rFonts w:ascii="Arial" w:hAnsi="Arial" w:cs="Arial"/>
          <w:i/>
          <w:iCs/>
        </w:rPr>
        <w:t>.</w:t>
      </w:r>
      <w:r w:rsidR="00AD48BE">
        <w:rPr>
          <w:rFonts w:ascii="Arial" w:hAnsi="Arial" w:cs="Arial"/>
          <w:i/>
          <w:iCs/>
        </w:rPr>
        <w:t xml:space="preserve">  However,</w:t>
      </w:r>
      <w:r w:rsidR="003838C3">
        <w:rPr>
          <w:rFonts w:ascii="Arial" w:hAnsi="Arial" w:cs="Arial"/>
          <w:i/>
          <w:iCs/>
        </w:rPr>
        <w:t xml:space="preserve"> this </w:t>
      </w:r>
      <w:r w:rsidR="007D3205">
        <w:rPr>
          <w:rFonts w:ascii="Arial" w:hAnsi="Arial" w:cs="Arial"/>
          <w:i/>
          <w:iCs/>
        </w:rPr>
        <w:t>is for the purpose of control of infection only and</w:t>
      </w:r>
      <w:r w:rsidR="00AD48BE">
        <w:rPr>
          <w:rFonts w:ascii="Arial" w:hAnsi="Arial" w:cs="Arial"/>
          <w:i/>
          <w:iCs/>
        </w:rPr>
        <w:t xml:space="preserve"> </w:t>
      </w:r>
      <w:r w:rsidR="00E848A7">
        <w:rPr>
          <w:rFonts w:ascii="Arial" w:hAnsi="Arial" w:cs="Arial"/>
          <w:i/>
          <w:iCs/>
        </w:rPr>
        <w:t>in these circumstances</w:t>
      </w:r>
      <w:r w:rsidR="0069599F">
        <w:rPr>
          <w:rFonts w:ascii="Arial" w:hAnsi="Arial" w:cs="Arial"/>
          <w:i/>
          <w:iCs/>
        </w:rPr>
        <w:t>. A</w:t>
      </w:r>
      <w:r w:rsidR="009853F7">
        <w:rPr>
          <w:rFonts w:ascii="Arial" w:hAnsi="Arial" w:cs="Arial"/>
          <w:i/>
          <w:iCs/>
        </w:rPr>
        <w:t xml:space="preserve">ll bank workers </w:t>
      </w:r>
      <w:r w:rsidR="0069599F">
        <w:rPr>
          <w:rFonts w:ascii="Arial" w:hAnsi="Arial" w:cs="Arial"/>
          <w:i/>
          <w:iCs/>
        </w:rPr>
        <w:t xml:space="preserve">should recognise the reasoning and intent behind this provision </w:t>
      </w:r>
      <w:r w:rsidR="0004687B">
        <w:rPr>
          <w:rFonts w:ascii="Arial" w:hAnsi="Arial" w:cs="Arial"/>
          <w:i/>
          <w:iCs/>
        </w:rPr>
        <w:t xml:space="preserve">and not book multiple shifts </w:t>
      </w:r>
      <w:r w:rsidR="00BE4008">
        <w:rPr>
          <w:rFonts w:ascii="Arial" w:hAnsi="Arial" w:cs="Arial"/>
          <w:i/>
          <w:iCs/>
        </w:rPr>
        <w:t xml:space="preserve">knowing that they may need to self-isolate.  </w:t>
      </w:r>
    </w:p>
    <w:p w14:paraId="31868AD4" w14:textId="0F4737BE" w:rsidR="000E276E" w:rsidRDefault="000E276E" w:rsidP="000E276E">
      <w:pPr>
        <w:jc w:val="both"/>
        <w:rPr>
          <w:rFonts w:ascii="Arial" w:hAnsi="Arial" w:cs="Arial"/>
        </w:rPr>
      </w:pPr>
    </w:p>
    <w:p w14:paraId="745B3CB3" w14:textId="77777777" w:rsidR="00201F59" w:rsidRDefault="00201F59" w:rsidP="00ED656A">
      <w:pPr>
        <w:jc w:val="both"/>
        <w:rPr>
          <w:rFonts w:ascii="Arial" w:hAnsi="Arial" w:cs="Arial"/>
          <w:i/>
        </w:rPr>
      </w:pPr>
    </w:p>
    <w:p w14:paraId="1D484C72" w14:textId="77777777" w:rsidR="00311111" w:rsidRDefault="00311111" w:rsidP="00ED656A">
      <w:pPr>
        <w:jc w:val="both"/>
        <w:rPr>
          <w:rFonts w:ascii="Arial" w:hAnsi="Arial" w:cs="Arial"/>
          <w:i/>
        </w:rPr>
      </w:pPr>
    </w:p>
    <w:p w14:paraId="73BB430C" w14:textId="77777777" w:rsidR="00311111" w:rsidRDefault="00311111" w:rsidP="00ED656A">
      <w:pPr>
        <w:jc w:val="both"/>
        <w:rPr>
          <w:rFonts w:ascii="Arial" w:hAnsi="Arial" w:cs="Arial"/>
          <w:i/>
        </w:rPr>
      </w:pPr>
    </w:p>
    <w:p w14:paraId="42450AC7" w14:textId="79A96CAE" w:rsidR="00ED656A" w:rsidRPr="00A67F6F" w:rsidRDefault="00ED656A" w:rsidP="00ED656A">
      <w:pPr>
        <w:jc w:val="both"/>
        <w:rPr>
          <w:rFonts w:ascii="Arial" w:hAnsi="Arial" w:cs="Arial"/>
          <w:i/>
        </w:rPr>
      </w:pPr>
      <w:r w:rsidRPr="00A67F6F">
        <w:rPr>
          <w:rFonts w:ascii="Arial" w:hAnsi="Arial" w:cs="Arial"/>
          <w:i/>
        </w:rPr>
        <w:t>Q</w:t>
      </w:r>
      <w:r w:rsidR="00E812FF">
        <w:rPr>
          <w:rFonts w:ascii="Arial" w:hAnsi="Arial" w:cs="Arial"/>
          <w:iCs/>
        </w:rPr>
        <w:t>30</w:t>
      </w:r>
      <w:r w:rsidRPr="00A67F6F">
        <w:rPr>
          <w:rFonts w:ascii="Arial" w:hAnsi="Arial" w:cs="Arial"/>
          <w:i/>
        </w:rPr>
        <w:t xml:space="preserve">. </w:t>
      </w:r>
      <w:r>
        <w:rPr>
          <w:rFonts w:ascii="Arial" w:hAnsi="Arial" w:cs="Arial"/>
        </w:rPr>
        <w:t xml:space="preserve">Will </w:t>
      </w:r>
      <w:r w:rsidR="008B6ADA">
        <w:rPr>
          <w:rFonts w:ascii="Arial" w:hAnsi="Arial" w:cs="Arial"/>
        </w:rPr>
        <w:t>I receive full pay if self-isolating?</w:t>
      </w:r>
      <w:r>
        <w:rPr>
          <w:rFonts w:ascii="Arial" w:hAnsi="Arial" w:cs="Arial"/>
        </w:rPr>
        <w:t>?</w:t>
      </w:r>
    </w:p>
    <w:p w14:paraId="6DBB4BCF" w14:textId="77777777" w:rsidR="00ED656A" w:rsidRPr="00A67F6F" w:rsidRDefault="00ED656A" w:rsidP="00ED656A">
      <w:pPr>
        <w:jc w:val="both"/>
        <w:rPr>
          <w:rFonts w:ascii="Arial" w:hAnsi="Arial" w:cs="Arial"/>
          <w:i/>
        </w:rPr>
      </w:pPr>
    </w:p>
    <w:p w14:paraId="45582408" w14:textId="31D31D53" w:rsidR="00ED656A" w:rsidRPr="00445078" w:rsidRDefault="7C6A3467" w:rsidP="3F6894BE">
      <w:pPr>
        <w:jc w:val="both"/>
        <w:rPr>
          <w:rFonts w:ascii="Arial" w:hAnsi="Arial" w:cs="Arial"/>
          <w:i/>
          <w:iCs/>
          <w:color w:val="FF0000"/>
        </w:rPr>
      </w:pPr>
      <w:r w:rsidRPr="3F6894BE">
        <w:rPr>
          <w:rFonts w:ascii="Arial" w:hAnsi="Arial" w:cs="Arial"/>
        </w:rPr>
        <w:t>A</w:t>
      </w:r>
      <w:r w:rsidR="00E812FF">
        <w:rPr>
          <w:rFonts w:ascii="Arial" w:hAnsi="Arial" w:cs="Arial"/>
        </w:rPr>
        <w:t>30</w:t>
      </w:r>
      <w:r w:rsidR="3ABFADEE" w:rsidRPr="3F6894BE">
        <w:rPr>
          <w:rFonts w:ascii="Arial" w:hAnsi="Arial" w:cs="Arial"/>
          <w:i/>
          <w:iCs/>
        </w:rPr>
        <w:t xml:space="preserve">.  Yes, </w:t>
      </w:r>
      <w:r w:rsidR="25022FE1" w:rsidRPr="3F6894BE">
        <w:rPr>
          <w:rFonts w:ascii="Arial" w:hAnsi="Arial" w:cs="Arial"/>
          <w:i/>
          <w:iCs/>
        </w:rPr>
        <w:t>individuals</w:t>
      </w:r>
      <w:r w:rsidR="255ED054" w:rsidRPr="3F6894BE">
        <w:rPr>
          <w:rFonts w:ascii="Arial" w:hAnsi="Arial" w:cs="Arial"/>
          <w:i/>
          <w:iCs/>
        </w:rPr>
        <w:t xml:space="preserve"> will </w:t>
      </w:r>
      <w:r w:rsidR="000A2A30">
        <w:rPr>
          <w:rFonts w:ascii="Arial" w:hAnsi="Arial" w:cs="Arial"/>
          <w:i/>
          <w:iCs/>
        </w:rPr>
        <w:t>receive full</w:t>
      </w:r>
      <w:r w:rsidR="008B6ADA">
        <w:rPr>
          <w:rFonts w:ascii="Arial" w:hAnsi="Arial" w:cs="Arial"/>
          <w:i/>
          <w:iCs/>
        </w:rPr>
        <w:t xml:space="preserve"> pay</w:t>
      </w:r>
      <w:r w:rsidR="25022FE1" w:rsidRPr="3F6894BE">
        <w:rPr>
          <w:rFonts w:ascii="Arial" w:hAnsi="Arial" w:cs="Arial"/>
          <w:i/>
          <w:iCs/>
        </w:rPr>
        <w:t xml:space="preserve"> </w:t>
      </w:r>
      <w:r w:rsidR="723F1398" w:rsidRPr="3F6894BE">
        <w:rPr>
          <w:rFonts w:ascii="Arial" w:hAnsi="Arial" w:cs="Arial"/>
          <w:i/>
          <w:iCs/>
        </w:rPr>
        <w:t xml:space="preserve">if </w:t>
      </w:r>
      <w:r w:rsidR="3ED3FE0E" w:rsidRPr="3F6894BE">
        <w:rPr>
          <w:rFonts w:ascii="Arial" w:hAnsi="Arial" w:cs="Arial"/>
          <w:i/>
          <w:iCs/>
        </w:rPr>
        <w:t>self-isolating</w:t>
      </w:r>
      <w:r w:rsidR="25022FE1" w:rsidRPr="3F6894BE">
        <w:rPr>
          <w:rFonts w:ascii="Arial" w:hAnsi="Arial" w:cs="Arial"/>
          <w:i/>
          <w:iCs/>
        </w:rPr>
        <w:t xml:space="preserve"> in households with someone with sympt</w:t>
      </w:r>
      <w:r w:rsidR="55761D07" w:rsidRPr="3F6894BE">
        <w:rPr>
          <w:rFonts w:ascii="Arial" w:hAnsi="Arial" w:cs="Arial"/>
          <w:i/>
          <w:iCs/>
        </w:rPr>
        <w:t>o</w:t>
      </w:r>
      <w:r w:rsidR="25022FE1" w:rsidRPr="3F6894BE">
        <w:rPr>
          <w:rFonts w:ascii="Arial" w:hAnsi="Arial" w:cs="Arial"/>
          <w:i/>
          <w:iCs/>
        </w:rPr>
        <w:t>ms or</w:t>
      </w:r>
      <w:r w:rsidR="5D20345B" w:rsidRPr="3F6894BE">
        <w:rPr>
          <w:rFonts w:ascii="Arial" w:hAnsi="Arial" w:cs="Arial"/>
          <w:i/>
          <w:iCs/>
        </w:rPr>
        <w:t xml:space="preserve"> if they have sym</w:t>
      </w:r>
      <w:r w:rsidR="55761D07" w:rsidRPr="3F6894BE">
        <w:rPr>
          <w:rFonts w:ascii="Arial" w:hAnsi="Arial" w:cs="Arial"/>
          <w:i/>
          <w:iCs/>
        </w:rPr>
        <w:t>p</w:t>
      </w:r>
      <w:r w:rsidR="5D20345B" w:rsidRPr="3F6894BE">
        <w:rPr>
          <w:rFonts w:ascii="Arial" w:hAnsi="Arial" w:cs="Arial"/>
          <w:i/>
          <w:iCs/>
        </w:rPr>
        <w:t>toms themselves</w:t>
      </w:r>
      <w:r w:rsidR="3ABFADEE" w:rsidRPr="3F6894BE">
        <w:rPr>
          <w:rFonts w:ascii="Arial" w:hAnsi="Arial" w:cs="Arial"/>
          <w:i/>
          <w:iCs/>
        </w:rPr>
        <w:t>. This is to support control of infection and to slow the spread of Covid-19 as we are requiring them not to attend work.</w:t>
      </w:r>
    </w:p>
    <w:p w14:paraId="616B2D08" w14:textId="2F3320EE" w:rsidR="00ED656A" w:rsidRDefault="00ED656A" w:rsidP="00ED656A">
      <w:pPr>
        <w:spacing w:after="200" w:line="276" w:lineRule="auto"/>
        <w:ind w:left="709" w:hanging="709"/>
        <w:jc w:val="both"/>
        <w:rPr>
          <w:rFonts w:ascii="Arial" w:hAnsi="Arial" w:cs="Arial"/>
        </w:rPr>
      </w:pPr>
    </w:p>
    <w:p w14:paraId="5B11E6CB" w14:textId="0B18D6E4" w:rsidR="00213753" w:rsidRPr="00A67F6F" w:rsidRDefault="00213753" w:rsidP="00213753">
      <w:pPr>
        <w:jc w:val="both"/>
        <w:rPr>
          <w:rFonts w:ascii="Arial" w:hAnsi="Arial" w:cs="Arial"/>
          <w:i/>
        </w:rPr>
      </w:pPr>
      <w:r w:rsidRPr="00A67F6F">
        <w:rPr>
          <w:rFonts w:ascii="Arial" w:hAnsi="Arial" w:cs="Arial"/>
          <w:i/>
        </w:rPr>
        <w:t>Q</w:t>
      </w:r>
      <w:r w:rsidR="00E20BAE">
        <w:rPr>
          <w:rFonts w:ascii="Arial" w:hAnsi="Arial" w:cs="Arial"/>
          <w:iCs/>
        </w:rPr>
        <w:t>3</w:t>
      </w:r>
      <w:r w:rsidR="00E812FF">
        <w:rPr>
          <w:rFonts w:ascii="Arial" w:hAnsi="Arial" w:cs="Arial"/>
          <w:iCs/>
        </w:rPr>
        <w:t>1</w:t>
      </w:r>
      <w:r w:rsidRPr="00A67F6F">
        <w:rPr>
          <w:rFonts w:ascii="Arial" w:hAnsi="Arial" w:cs="Arial"/>
          <w:i/>
        </w:rPr>
        <w:t>.</w:t>
      </w:r>
      <w:r w:rsidR="00DD6022" w:rsidRPr="00DD6022">
        <w:t xml:space="preserve"> </w:t>
      </w:r>
      <w:r w:rsidR="00DD6022" w:rsidRPr="00B8417E">
        <w:rPr>
          <w:rFonts w:ascii="Arial" w:hAnsi="Arial" w:cs="Arial"/>
        </w:rPr>
        <w:t xml:space="preserve">There are a number of bank holidays </w:t>
      </w:r>
      <w:r w:rsidR="005A2330" w:rsidRPr="00B8417E">
        <w:rPr>
          <w:rFonts w:ascii="Arial" w:hAnsi="Arial" w:cs="Arial"/>
        </w:rPr>
        <w:t>scheduled in</w:t>
      </w:r>
      <w:r w:rsidR="00DD6022" w:rsidRPr="00B8417E">
        <w:rPr>
          <w:rFonts w:ascii="Arial" w:hAnsi="Arial" w:cs="Arial"/>
        </w:rPr>
        <w:t xml:space="preserve"> the near future and more individuals may be expected to work than is normally the case.  How will these bank holidays be treated in terms of payment and time off in lieu?</w:t>
      </w:r>
      <w:r w:rsidRPr="00A67F6F">
        <w:rPr>
          <w:rFonts w:ascii="Arial" w:hAnsi="Arial" w:cs="Arial"/>
          <w:i/>
        </w:rPr>
        <w:t xml:space="preserve"> </w:t>
      </w:r>
    </w:p>
    <w:p w14:paraId="58CFDBE7" w14:textId="77777777" w:rsidR="00213753" w:rsidRPr="00A67F6F" w:rsidRDefault="00213753" w:rsidP="00213753">
      <w:pPr>
        <w:jc w:val="both"/>
        <w:rPr>
          <w:rFonts w:ascii="Arial" w:hAnsi="Arial" w:cs="Arial"/>
          <w:i/>
        </w:rPr>
      </w:pPr>
    </w:p>
    <w:p w14:paraId="393404CF" w14:textId="52F8A538" w:rsidR="00213753" w:rsidRPr="00445078" w:rsidRDefault="00213753" w:rsidP="00213753">
      <w:pPr>
        <w:jc w:val="both"/>
        <w:rPr>
          <w:rFonts w:ascii="Arial" w:hAnsi="Arial" w:cs="Arial"/>
          <w:i/>
          <w:iCs/>
          <w:color w:val="FF0000"/>
        </w:rPr>
      </w:pPr>
      <w:r>
        <w:rPr>
          <w:rFonts w:ascii="Arial" w:hAnsi="Arial" w:cs="Arial"/>
          <w:iCs/>
        </w:rPr>
        <w:t>A</w:t>
      </w:r>
      <w:r w:rsidR="00E20BAE">
        <w:rPr>
          <w:rFonts w:ascii="Arial" w:hAnsi="Arial" w:cs="Arial"/>
          <w:iCs/>
        </w:rPr>
        <w:t>3</w:t>
      </w:r>
      <w:r w:rsidR="00E812FF">
        <w:rPr>
          <w:rFonts w:ascii="Arial" w:hAnsi="Arial" w:cs="Arial"/>
          <w:iCs/>
        </w:rPr>
        <w:t>1</w:t>
      </w:r>
      <w:r w:rsidRPr="00A67F6F">
        <w:rPr>
          <w:rFonts w:ascii="Arial" w:hAnsi="Arial" w:cs="Arial"/>
          <w:i/>
        </w:rPr>
        <w:t>.</w:t>
      </w:r>
      <w:r w:rsidR="002B3C94">
        <w:rPr>
          <w:rFonts w:ascii="Arial" w:hAnsi="Arial" w:cs="Arial"/>
          <w:i/>
        </w:rPr>
        <w:t xml:space="preserve"> </w:t>
      </w:r>
      <w:r w:rsidR="002B3C94" w:rsidRPr="00B8417E">
        <w:rPr>
          <w:rFonts w:ascii="Arial" w:hAnsi="Arial" w:cs="Arial"/>
          <w:i/>
          <w:iCs/>
        </w:rPr>
        <w:t>Bank holidays will be treated as normal in line with the provisions outlined in the NHS Terms and Conditions of Service Handbook, Sections 2 and 13.4.</w:t>
      </w:r>
      <w:r w:rsidR="002B3C94">
        <w:t xml:space="preserve"> </w:t>
      </w:r>
      <w:r w:rsidRPr="00A67F6F">
        <w:rPr>
          <w:rFonts w:ascii="Arial" w:hAnsi="Arial" w:cs="Arial"/>
          <w:i/>
        </w:rPr>
        <w:t xml:space="preserve">  </w:t>
      </w:r>
    </w:p>
    <w:p w14:paraId="578316E3" w14:textId="77777777" w:rsidR="00213753" w:rsidRDefault="00213753" w:rsidP="00ED656A">
      <w:pPr>
        <w:spacing w:after="200" w:line="276" w:lineRule="auto"/>
        <w:ind w:left="709" w:hanging="709"/>
        <w:jc w:val="both"/>
        <w:rPr>
          <w:rFonts w:ascii="Arial" w:hAnsi="Arial" w:cs="Arial"/>
        </w:rPr>
      </w:pPr>
    </w:p>
    <w:p w14:paraId="1DB2C727" w14:textId="27E73E9F" w:rsidR="000E276E" w:rsidRDefault="000E276E" w:rsidP="000E276E">
      <w:pPr>
        <w:jc w:val="both"/>
        <w:rPr>
          <w:rFonts w:ascii="Arial" w:hAnsi="Arial" w:cs="Arial"/>
        </w:rPr>
      </w:pPr>
      <w:r>
        <w:rPr>
          <w:rFonts w:ascii="Arial" w:hAnsi="Arial" w:cs="Arial"/>
        </w:rPr>
        <w:t>Q</w:t>
      </w:r>
      <w:r w:rsidR="00E20BAE">
        <w:rPr>
          <w:rFonts w:ascii="Arial" w:hAnsi="Arial" w:cs="Arial"/>
        </w:rPr>
        <w:t>3</w:t>
      </w:r>
      <w:r w:rsidR="00E812FF">
        <w:rPr>
          <w:rFonts w:ascii="Arial" w:hAnsi="Arial" w:cs="Arial"/>
        </w:rPr>
        <w:t>2</w:t>
      </w:r>
      <w:r>
        <w:rPr>
          <w:rFonts w:ascii="Arial" w:hAnsi="Arial" w:cs="Arial"/>
        </w:rPr>
        <w:t>.  Will annual leave be cancelled/not granted during the peak period?</w:t>
      </w:r>
    </w:p>
    <w:p w14:paraId="6E8ED871" w14:textId="77777777" w:rsidR="000E276E" w:rsidRDefault="000E276E" w:rsidP="000E276E">
      <w:pPr>
        <w:jc w:val="both"/>
        <w:rPr>
          <w:rFonts w:ascii="Arial" w:hAnsi="Arial" w:cs="Arial"/>
        </w:rPr>
      </w:pPr>
    </w:p>
    <w:p w14:paraId="79124682" w14:textId="6D5A151A" w:rsidR="000E276E" w:rsidRDefault="74A9256D" w:rsidP="3F6894BE">
      <w:pPr>
        <w:jc w:val="both"/>
        <w:rPr>
          <w:rFonts w:ascii="Arial" w:hAnsi="Arial" w:cs="Arial"/>
          <w:i/>
          <w:iCs/>
        </w:rPr>
      </w:pPr>
      <w:r w:rsidRPr="3F6894BE">
        <w:rPr>
          <w:rFonts w:ascii="Arial" w:hAnsi="Arial" w:cs="Arial"/>
        </w:rPr>
        <w:t>A</w:t>
      </w:r>
      <w:r w:rsidR="00E20BAE">
        <w:rPr>
          <w:rFonts w:ascii="Arial" w:hAnsi="Arial" w:cs="Arial"/>
        </w:rPr>
        <w:t>3</w:t>
      </w:r>
      <w:r w:rsidR="00E812FF">
        <w:rPr>
          <w:rFonts w:ascii="Arial" w:hAnsi="Arial" w:cs="Arial"/>
        </w:rPr>
        <w:t>2</w:t>
      </w:r>
      <w:r w:rsidRPr="3F6894BE">
        <w:rPr>
          <w:rFonts w:ascii="Arial" w:hAnsi="Arial" w:cs="Arial"/>
        </w:rPr>
        <w:t xml:space="preserve">.  </w:t>
      </w:r>
      <w:r w:rsidRPr="3F6894BE">
        <w:rPr>
          <w:rFonts w:ascii="Arial" w:hAnsi="Arial" w:cs="Arial"/>
          <w:i/>
          <w:iCs/>
        </w:rPr>
        <w:t>Managers need to use their discretion and respond to issues in their own areas of work and discuss with the individual concerned.  Colleagues are not currently expected to postpone or cancel approved annual leave, however, if they have annual leave scheduled but are willing to postpone to</w:t>
      </w:r>
      <w:r w:rsidR="41AD776C" w:rsidRPr="3F6894BE">
        <w:rPr>
          <w:rFonts w:ascii="Arial" w:hAnsi="Arial" w:cs="Arial"/>
          <w:i/>
          <w:iCs/>
        </w:rPr>
        <w:t xml:space="preserve"> </w:t>
      </w:r>
      <w:r w:rsidRPr="3F6894BE">
        <w:rPr>
          <w:rFonts w:ascii="Arial" w:hAnsi="Arial" w:cs="Arial"/>
          <w:i/>
          <w:iCs/>
        </w:rPr>
        <w:t>help support the response, all leave/TOIL cancelled can be carried forward into the</w:t>
      </w:r>
      <w:r w:rsidR="18DEDAD5" w:rsidRPr="3F6894BE">
        <w:rPr>
          <w:rFonts w:ascii="Arial" w:hAnsi="Arial" w:cs="Arial"/>
          <w:i/>
          <w:iCs/>
        </w:rPr>
        <w:t xml:space="preserve"> </w:t>
      </w:r>
      <w:r w:rsidRPr="3F6894BE">
        <w:rPr>
          <w:rFonts w:ascii="Arial" w:hAnsi="Arial" w:cs="Arial"/>
          <w:i/>
          <w:iCs/>
        </w:rPr>
        <w:t>next</w:t>
      </w:r>
      <w:r w:rsidR="18DEDAD5" w:rsidRPr="3F6894BE">
        <w:rPr>
          <w:rFonts w:ascii="Arial" w:hAnsi="Arial" w:cs="Arial"/>
          <w:i/>
          <w:iCs/>
        </w:rPr>
        <w:t xml:space="preserve"> leave</w:t>
      </w:r>
      <w:r w:rsidRPr="3F6894BE">
        <w:rPr>
          <w:rFonts w:ascii="Arial" w:hAnsi="Arial" w:cs="Arial"/>
          <w:i/>
          <w:iCs/>
        </w:rPr>
        <w:t xml:space="preserve"> year.</w:t>
      </w:r>
    </w:p>
    <w:p w14:paraId="385AF163" w14:textId="13EB3098" w:rsidR="00123D5F" w:rsidRDefault="00123D5F" w:rsidP="000E276E">
      <w:pPr>
        <w:jc w:val="both"/>
        <w:rPr>
          <w:rFonts w:ascii="Arial" w:hAnsi="Arial" w:cs="Arial"/>
          <w:i/>
          <w:iCs/>
        </w:rPr>
      </w:pPr>
    </w:p>
    <w:p w14:paraId="40B3F197" w14:textId="2EB8C537" w:rsidR="00123D5F" w:rsidRPr="00445078" w:rsidRDefault="007D2E40" w:rsidP="000E276E">
      <w:pPr>
        <w:jc w:val="both"/>
        <w:rPr>
          <w:rFonts w:ascii="Arial" w:hAnsi="Arial" w:cs="Arial"/>
          <w:i/>
          <w:iCs/>
        </w:rPr>
      </w:pPr>
      <w:r>
        <w:rPr>
          <w:rFonts w:ascii="Arial" w:hAnsi="Arial" w:cs="Arial"/>
          <w:i/>
          <w:iCs/>
        </w:rPr>
        <w:t>However, c</w:t>
      </w:r>
      <w:r w:rsidR="00BC396C">
        <w:rPr>
          <w:rFonts w:ascii="Arial" w:hAnsi="Arial" w:cs="Arial"/>
          <w:i/>
          <w:iCs/>
        </w:rPr>
        <w:t xml:space="preserve">onsideration needs to be given to an individual’s health and wellbeing </w:t>
      </w:r>
      <w:r w:rsidR="00047FEE">
        <w:rPr>
          <w:rFonts w:ascii="Arial" w:hAnsi="Arial" w:cs="Arial"/>
          <w:i/>
          <w:iCs/>
        </w:rPr>
        <w:t xml:space="preserve">and the </w:t>
      </w:r>
      <w:r>
        <w:rPr>
          <w:rFonts w:ascii="Arial" w:hAnsi="Arial" w:cs="Arial"/>
          <w:i/>
          <w:iCs/>
        </w:rPr>
        <w:t>role that</w:t>
      </w:r>
      <w:r w:rsidR="00047FEE">
        <w:rPr>
          <w:rFonts w:ascii="Arial" w:hAnsi="Arial" w:cs="Arial"/>
          <w:i/>
          <w:iCs/>
        </w:rPr>
        <w:t xml:space="preserve"> annual leave </w:t>
      </w:r>
      <w:r>
        <w:rPr>
          <w:rFonts w:ascii="Arial" w:hAnsi="Arial" w:cs="Arial"/>
          <w:i/>
          <w:iCs/>
        </w:rPr>
        <w:t xml:space="preserve">has in supporting this.  </w:t>
      </w:r>
      <w:r w:rsidR="00107E38">
        <w:rPr>
          <w:rFonts w:ascii="Arial" w:hAnsi="Arial" w:cs="Arial"/>
          <w:i/>
          <w:iCs/>
        </w:rPr>
        <w:t xml:space="preserve">A build up of annual leave over an extended period may also have an impact </w:t>
      </w:r>
      <w:r w:rsidR="00B44AF0">
        <w:rPr>
          <w:rFonts w:ascii="Arial" w:hAnsi="Arial" w:cs="Arial"/>
          <w:i/>
          <w:iCs/>
        </w:rPr>
        <w:t xml:space="preserve">on service delivery </w:t>
      </w:r>
      <w:r w:rsidR="00AF442C">
        <w:rPr>
          <w:rFonts w:ascii="Arial" w:hAnsi="Arial" w:cs="Arial"/>
          <w:i/>
          <w:iCs/>
        </w:rPr>
        <w:t>in future</w:t>
      </w:r>
      <w:r w:rsidR="00EA3E58">
        <w:rPr>
          <w:rFonts w:ascii="Arial" w:hAnsi="Arial" w:cs="Arial"/>
          <w:i/>
          <w:iCs/>
        </w:rPr>
        <w:t>. In addition, individuals should be encouraged and supported in continuing to take leave at regular intervals through the leave year. The taking of leave should continue, even if travel and normal holiday arrangements continue to be disrupted, to ensure individuals have a meaningful break from the work environment.</w:t>
      </w:r>
    </w:p>
    <w:p w14:paraId="4D27D2F3" w14:textId="77777777" w:rsidR="000E276E" w:rsidRDefault="000E276E" w:rsidP="000E276E">
      <w:pPr>
        <w:jc w:val="both"/>
        <w:rPr>
          <w:rFonts w:ascii="Arial" w:hAnsi="Arial" w:cs="Arial"/>
        </w:rPr>
      </w:pPr>
    </w:p>
    <w:p w14:paraId="0BD49982" w14:textId="77777777" w:rsidR="000E276E" w:rsidRDefault="000E276E" w:rsidP="000E276E">
      <w:pPr>
        <w:jc w:val="both"/>
        <w:rPr>
          <w:rFonts w:ascii="Arial" w:hAnsi="Arial" w:cs="Arial"/>
        </w:rPr>
      </w:pPr>
    </w:p>
    <w:p w14:paraId="7611D2E9" w14:textId="33E88141" w:rsidR="000E276E" w:rsidRDefault="000E276E" w:rsidP="000E276E">
      <w:pPr>
        <w:jc w:val="both"/>
        <w:rPr>
          <w:rFonts w:ascii="Arial" w:hAnsi="Arial" w:cs="Arial"/>
        </w:rPr>
      </w:pPr>
      <w:r>
        <w:rPr>
          <w:rFonts w:ascii="Arial" w:hAnsi="Arial" w:cs="Arial"/>
        </w:rPr>
        <w:t>Q</w:t>
      </w:r>
      <w:r w:rsidR="008F2E97">
        <w:rPr>
          <w:rFonts w:ascii="Arial" w:hAnsi="Arial" w:cs="Arial"/>
        </w:rPr>
        <w:t>3</w:t>
      </w:r>
      <w:r w:rsidR="00E812FF">
        <w:rPr>
          <w:rFonts w:ascii="Arial" w:hAnsi="Arial" w:cs="Arial"/>
        </w:rPr>
        <w:t>3</w:t>
      </w:r>
      <w:r>
        <w:rPr>
          <w:rFonts w:ascii="Arial" w:hAnsi="Arial" w:cs="Arial"/>
        </w:rPr>
        <w:t>. Will individuals be allowed to carry over annual leave to the next leave year?</w:t>
      </w:r>
    </w:p>
    <w:p w14:paraId="24D527D0" w14:textId="77777777" w:rsidR="000E276E" w:rsidRDefault="000E276E" w:rsidP="000E276E">
      <w:pPr>
        <w:jc w:val="both"/>
        <w:rPr>
          <w:rFonts w:ascii="Arial" w:hAnsi="Arial" w:cs="Arial"/>
          <w:color w:val="FF0000"/>
        </w:rPr>
      </w:pPr>
    </w:p>
    <w:p w14:paraId="20651115" w14:textId="79B3695C" w:rsidR="000E276E" w:rsidRPr="00330021" w:rsidRDefault="18DEDAD5" w:rsidP="000E276E">
      <w:pPr>
        <w:jc w:val="both"/>
        <w:rPr>
          <w:rFonts w:ascii="Arial" w:hAnsi="Arial" w:cs="Arial"/>
        </w:rPr>
      </w:pPr>
      <w:r w:rsidRPr="3F6894BE">
        <w:rPr>
          <w:rFonts w:ascii="Arial" w:hAnsi="Arial" w:cs="Arial"/>
        </w:rPr>
        <w:t>A</w:t>
      </w:r>
      <w:r w:rsidR="008F2E97">
        <w:rPr>
          <w:rFonts w:ascii="Arial" w:hAnsi="Arial" w:cs="Arial"/>
        </w:rPr>
        <w:t>3</w:t>
      </w:r>
      <w:r w:rsidR="00E812FF">
        <w:rPr>
          <w:rFonts w:ascii="Arial" w:hAnsi="Arial" w:cs="Arial"/>
        </w:rPr>
        <w:t>3</w:t>
      </w:r>
      <w:r w:rsidRPr="3F6894BE">
        <w:rPr>
          <w:rFonts w:ascii="Arial" w:hAnsi="Arial" w:cs="Arial"/>
        </w:rPr>
        <w:t xml:space="preserve">. </w:t>
      </w:r>
      <w:r w:rsidR="74A9256D" w:rsidRPr="3F6894BE">
        <w:rPr>
          <w:rFonts w:ascii="Arial" w:hAnsi="Arial" w:cs="Arial"/>
          <w:i/>
          <w:iCs/>
        </w:rPr>
        <w:t>Yes, individuals will be able to carry forward any</w:t>
      </w:r>
      <w:r w:rsidR="7F535D80" w:rsidRPr="3F6894BE">
        <w:rPr>
          <w:rFonts w:ascii="Arial" w:hAnsi="Arial" w:cs="Arial"/>
          <w:i/>
          <w:iCs/>
        </w:rPr>
        <w:t xml:space="preserve"> and all</w:t>
      </w:r>
      <w:r w:rsidR="74A9256D" w:rsidRPr="3F6894BE">
        <w:rPr>
          <w:rFonts w:ascii="Arial" w:hAnsi="Arial" w:cs="Arial"/>
          <w:i/>
          <w:iCs/>
        </w:rPr>
        <w:t xml:space="preserve"> unused annual leave</w:t>
      </w:r>
      <w:r w:rsidR="2EA31CA7" w:rsidRPr="3F6894BE">
        <w:rPr>
          <w:rFonts w:ascii="Arial" w:hAnsi="Arial" w:cs="Arial"/>
          <w:i/>
          <w:iCs/>
        </w:rPr>
        <w:t xml:space="preserve"> from the 2019/20 leave year</w:t>
      </w:r>
      <w:r w:rsidR="003060D9">
        <w:rPr>
          <w:rFonts w:ascii="Arial" w:hAnsi="Arial" w:cs="Arial"/>
          <w:i/>
          <w:iCs/>
        </w:rPr>
        <w:t xml:space="preserve"> above the 20 days (statutory requirement).</w:t>
      </w:r>
    </w:p>
    <w:p w14:paraId="604D2725" w14:textId="77777777" w:rsidR="000E276E" w:rsidRDefault="000E276E" w:rsidP="000E276E">
      <w:pPr>
        <w:jc w:val="both"/>
        <w:rPr>
          <w:rFonts w:ascii="Arial" w:hAnsi="Arial" w:cs="Arial"/>
        </w:rPr>
      </w:pPr>
    </w:p>
    <w:p w14:paraId="71407174" w14:textId="77777777" w:rsidR="0094134C" w:rsidRDefault="0094134C" w:rsidP="000E276E">
      <w:pPr>
        <w:jc w:val="both"/>
        <w:rPr>
          <w:rFonts w:ascii="Arial" w:hAnsi="Arial" w:cs="Arial"/>
        </w:rPr>
      </w:pPr>
    </w:p>
    <w:p w14:paraId="3D1AF816" w14:textId="14A9EA8C" w:rsidR="000E276E" w:rsidRDefault="74A9256D" w:rsidP="000E276E">
      <w:pPr>
        <w:jc w:val="both"/>
        <w:rPr>
          <w:rFonts w:ascii="Arial" w:hAnsi="Arial" w:cs="Arial"/>
        </w:rPr>
      </w:pPr>
      <w:bookmarkStart w:id="2" w:name="_GoBack"/>
      <w:bookmarkEnd w:id="2"/>
      <w:r w:rsidRPr="3F6894BE">
        <w:rPr>
          <w:rFonts w:ascii="Arial" w:hAnsi="Arial" w:cs="Arial"/>
        </w:rPr>
        <w:t>Q</w:t>
      </w:r>
      <w:r w:rsidR="008F2E97">
        <w:rPr>
          <w:rFonts w:ascii="Arial" w:hAnsi="Arial" w:cs="Arial"/>
        </w:rPr>
        <w:t>3</w:t>
      </w:r>
      <w:r w:rsidR="00E812FF">
        <w:rPr>
          <w:rFonts w:ascii="Arial" w:hAnsi="Arial" w:cs="Arial"/>
        </w:rPr>
        <w:t>4</w:t>
      </w:r>
      <w:r w:rsidRPr="3F6894BE">
        <w:rPr>
          <w:rFonts w:ascii="Arial" w:hAnsi="Arial" w:cs="Arial"/>
        </w:rPr>
        <w:t>. Can overtime be paid to Band 8As and above?</w:t>
      </w:r>
    </w:p>
    <w:p w14:paraId="4EAC26AE" w14:textId="77777777" w:rsidR="000E276E" w:rsidRDefault="000E276E" w:rsidP="000E276E">
      <w:pPr>
        <w:jc w:val="both"/>
        <w:rPr>
          <w:rFonts w:ascii="Arial" w:hAnsi="Arial" w:cs="Arial"/>
        </w:rPr>
      </w:pPr>
    </w:p>
    <w:p w14:paraId="3D54AE03" w14:textId="468B6849" w:rsidR="000E276E" w:rsidRPr="00445078" w:rsidRDefault="000E276E" w:rsidP="000E276E">
      <w:pPr>
        <w:jc w:val="both"/>
        <w:rPr>
          <w:rFonts w:ascii="Arial" w:hAnsi="Arial" w:cs="Arial"/>
          <w:i/>
          <w:iCs/>
        </w:rPr>
      </w:pPr>
      <w:r>
        <w:rPr>
          <w:rFonts w:ascii="Arial" w:hAnsi="Arial" w:cs="Arial"/>
        </w:rPr>
        <w:t>A</w:t>
      </w:r>
      <w:r w:rsidR="008F2E97">
        <w:rPr>
          <w:rFonts w:ascii="Arial" w:hAnsi="Arial" w:cs="Arial"/>
        </w:rPr>
        <w:t>3</w:t>
      </w:r>
      <w:r w:rsidR="00E812FF">
        <w:rPr>
          <w:rFonts w:ascii="Arial" w:hAnsi="Arial" w:cs="Arial"/>
        </w:rPr>
        <w:t>4</w:t>
      </w:r>
      <w:r>
        <w:rPr>
          <w:rFonts w:ascii="Arial" w:hAnsi="Arial" w:cs="Arial"/>
        </w:rPr>
        <w:t xml:space="preserve">. </w:t>
      </w:r>
      <w:r w:rsidRPr="00445078">
        <w:rPr>
          <w:rFonts w:ascii="Arial" w:hAnsi="Arial" w:cs="Arial"/>
          <w:i/>
          <w:iCs/>
        </w:rPr>
        <w:t xml:space="preserve">Yes, </w:t>
      </w:r>
      <w:r w:rsidR="00615DD6">
        <w:rPr>
          <w:rFonts w:ascii="Arial" w:hAnsi="Arial" w:cs="Arial"/>
          <w:i/>
          <w:iCs/>
        </w:rPr>
        <w:t xml:space="preserve">organisations have discretion to pay </w:t>
      </w:r>
      <w:r w:rsidRPr="00445078">
        <w:rPr>
          <w:rFonts w:ascii="Arial" w:hAnsi="Arial" w:cs="Arial"/>
          <w:i/>
          <w:iCs/>
        </w:rPr>
        <w:t>overtime</w:t>
      </w:r>
      <w:r w:rsidR="00C64777">
        <w:rPr>
          <w:rFonts w:ascii="Arial" w:hAnsi="Arial" w:cs="Arial"/>
          <w:i/>
          <w:iCs/>
        </w:rPr>
        <w:t xml:space="preserve"> </w:t>
      </w:r>
      <w:r w:rsidR="00CD7F78">
        <w:rPr>
          <w:rFonts w:ascii="Arial" w:hAnsi="Arial" w:cs="Arial"/>
          <w:i/>
          <w:iCs/>
        </w:rPr>
        <w:t xml:space="preserve">at time and a half </w:t>
      </w:r>
      <w:r w:rsidRPr="00445078">
        <w:rPr>
          <w:rFonts w:ascii="Arial" w:hAnsi="Arial" w:cs="Arial"/>
          <w:i/>
          <w:iCs/>
        </w:rPr>
        <w:t xml:space="preserve">to these bands where the additional activity relates specifically to the management of </w:t>
      </w:r>
      <w:r w:rsidR="00C64777">
        <w:rPr>
          <w:rFonts w:ascii="Arial" w:hAnsi="Arial" w:cs="Arial"/>
          <w:i/>
          <w:iCs/>
        </w:rPr>
        <w:t>Covid-19</w:t>
      </w:r>
      <w:r w:rsidR="00C045C3">
        <w:rPr>
          <w:rFonts w:ascii="Arial" w:hAnsi="Arial" w:cs="Arial"/>
          <w:i/>
          <w:iCs/>
        </w:rPr>
        <w:t xml:space="preserve">.  </w:t>
      </w:r>
    </w:p>
    <w:p w14:paraId="513A1A97" w14:textId="77777777" w:rsidR="000E276E" w:rsidRDefault="000E276E" w:rsidP="00BC1C45">
      <w:pPr>
        <w:spacing w:after="200" w:line="276" w:lineRule="auto"/>
        <w:ind w:left="709" w:hanging="709"/>
        <w:jc w:val="both"/>
        <w:rPr>
          <w:rFonts w:ascii="Arial" w:hAnsi="Arial" w:cs="Arial"/>
        </w:rPr>
      </w:pPr>
    </w:p>
    <w:p w14:paraId="27C3349A" w14:textId="6D2C83AC" w:rsidR="000E276E" w:rsidRDefault="000E276E" w:rsidP="000E276E">
      <w:pPr>
        <w:jc w:val="both"/>
        <w:rPr>
          <w:rFonts w:ascii="Arial" w:hAnsi="Arial" w:cs="Arial"/>
        </w:rPr>
      </w:pPr>
      <w:r>
        <w:rPr>
          <w:rFonts w:ascii="Arial" w:hAnsi="Arial" w:cs="Arial"/>
        </w:rPr>
        <w:t>Q</w:t>
      </w:r>
      <w:r w:rsidR="008F2E97">
        <w:rPr>
          <w:rFonts w:ascii="Arial" w:hAnsi="Arial" w:cs="Arial"/>
        </w:rPr>
        <w:t>3</w:t>
      </w:r>
      <w:r w:rsidR="0088035C">
        <w:rPr>
          <w:rFonts w:ascii="Arial" w:hAnsi="Arial" w:cs="Arial"/>
        </w:rPr>
        <w:t>5</w:t>
      </w:r>
      <w:r>
        <w:rPr>
          <w:rFonts w:ascii="Arial" w:hAnsi="Arial" w:cs="Arial"/>
        </w:rPr>
        <w:t xml:space="preserve">. </w:t>
      </w:r>
      <w:r w:rsidRPr="003E5698">
        <w:rPr>
          <w:rFonts w:ascii="Arial" w:hAnsi="Arial" w:cs="Arial"/>
        </w:rPr>
        <w:t xml:space="preserve">What are the proposed reporting reasons for </w:t>
      </w:r>
      <w:r w:rsidR="00C64777">
        <w:rPr>
          <w:rFonts w:ascii="Arial" w:hAnsi="Arial" w:cs="Arial"/>
        </w:rPr>
        <w:t xml:space="preserve">Covid-19 </w:t>
      </w:r>
      <w:r w:rsidRPr="003E5698">
        <w:rPr>
          <w:rFonts w:ascii="Arial" w:hAnsi="Arial" w:cs="Arial"/>
        </w:rPr>
        <w:t>or self-isolating on ESR?</w:t>
      </w:r>
    </w:p>
    <w:p w14:paraId="4CD01484" w14:textId="58DA843F" w:rsidR="00621911" w:rsidRPr="00410A1E" w:rsidRDefault="00621911" w:rsidP="008931F9">
      <w:pPr>
        <w:rPr>
          <w:rFonts w:ascii="Arial" w:hAnsi="Arial" w:cs="Arial"/>
          <w:i/>
          <w:iCs/>
        </w:rPr>
      </w:pPr>
    </w:p>
    <w:p w14:paraId="799F3D67" w14:textId="5FC43E71" w:rsidR="0072533F" w:rsidRDefault="008F2E97" w:rsidP="0072533F">
      <w:pPr>
        <w:rPr>
          <w:rFonts w:ascii="Arial" w:hAnsi="Arial" w:cs="Arial"/>
          <w:i/>
          <w:iCs/>
          <w:sz w:val="22"/>
          <w:szCs w:val="22"/>
        </w:rPr>
      </w:pPr>
      <w:r w:rsidRPr="00740476">
        <w:rPr>
          <w:rFonts w:ascii="Arial" w:hAnsi="Arial" w:cs="Arial"/>
        </w:rPr>
        <w:t>A</w:t>
      </w:r>
      <w:r w:rsidR="00CC28AA" w:rsidRPr="00740476">
        <w:rPr>
          <w:rFonts w:ascii="Arial" w:hAnsi="Arial" w:cs="Arial"/>
        </w:rPr>
        <w:t>3</w:t>
      </w:r>
      <w:r w:rsidR="0088035C">
        <w:rPr>
          <w:rFonts w:ascii="Arial" w:hAnsi="Arial" w:cs="Arial"/>
        </w:rPr>
        <w:t>5</w:t>
      </w:r>
      <w:r w:rsidR="00CC28AA">
        <w:rPr>
          <w:rFonts w:ascii="Arial" w:hAnsi="Arial" w:cs="Arial"/>
          <w:i/>
          <w:iCs/>
        </w:rPr>
        <w:t xml:space="preserve">. </w:t>
      </w:r>
      <w:r w:rsidR="0072533F">
        <w:rPr>
          <w:rFonts w:ascii="Arial" w:hAnsi="Arial" w:cs="Arial"/>
          <w:i/>
          <w:iCs/>
        </w:rPr>
        <w:t xml:space="preserve">If the employee informs their manager that they have Coronavirus symptoms or are feeling unwell, record their absence on ESR via Manager/Supervisor Self Service as a normal period of </w:t>
      </w:r>
      <w:r w:rsidR="0072533F">
        <w:rPr>
          <w:rFonts w:ascii="Arial" w:hAnsi="Arial" w:cs="Arial"/>
          <w:b/>
          <w:bCs/>
          <w:i/>
          <w:iCs/>
        </w:rPr>
        <w:t>sickness absence</w:t>
      </w:r>
      <w:r w:rsidR="0072533F">
        <w:rPr>
          <w:rFonts w:ascii="Arial" w:hAnsi="Arial" w:cs="Arial"/>
          <w:i/>
          <w:iCs/>
        </w:rPr>
        <w:t>.  Absence Type: ‘Sickness’, Absence Reason ‘S15 Chest and respiratory problems’ and Related Reason “Coronavirus (COVID-19).</w:t>
      </w:r>
      <w:r w:rsidR="0072533F">
        <w:rPr>
          <w:rFonts w:ascii="Arial" w:hAnsi="Arial" w:cs="Arial"/>
          <w:i/>
          <w:iCs/>
          <w:color w:val="1F497D"/>
        </w:rPr>
        <w:t xml:space="preserve"> </w:t>
      </w:r>
    </w:p>
    <w:p w14:paraId="6D039CAA" w14:textId="77777777" w:rsidR="0072533F" w:rsidRDefault="0072533F" w:rsidP="0072533F">
      <w:pPr>
        <w:rPr>
          <w:rFonts w:ascii="Arial" w:hAnsi="Arial" w:cs="Arial"/>
          <w:i/>
          <w:iCs/>
          <w:color w:val="1F497D"/>
        </w:rPr>
      </w:pPr>
    </w:p>
    <w:p w14:paraId="3E9E1686" w14:textId="77777777" w:rsidR="0072533F" w:rsidRDefault="0072533F" w:rsidP="0072533F">
      <w:pPr>
        <w:rPr>
          <w:rFonts w:ascii="Calibri" w:hAnsi="Calibri" w:cs="Calibri"/>
          <w:color w:val="FF0000"/>
        </w:rPr>
      </w:pPr>
      <w:r>
        <w:rPr>
          <w:rFonts w:ascii="Arial" w:hAnsi="Arial" w:cs="Arial"/>
          <w:i/>
          <w:iCs/>
        </w:rPr>
        <w:t xml:space="preserve">Where a period of </w:t>
      </w:r>
      <w:r>
        <w:rPr>
          <w:rFonts w:ascii="Arial" w:hAnsi="Arial" w:cs="Arial"/>
          <w:b/>
          <w:bCs/>
          <w:i/>
          <w:iCs/>
        </w:rPr>
        <w:t>self-isolation</w:t>
      </w:r>
      <w:r>
        <w:rPr>
          <w:rFonts w:ascii="Arial" w:hAnsi="Arial" w:cs="Arial"/>
          <w:i/>
          <w:iCs/>
        </w:rPr>
        <w:t xml:space="preserve"> or </w:t>
      </w:r>
      <w:r>
        <w:rPr>
          <w:rFonts w:ascii="Arial" w:hAnsi="Arial" w:cs="Arial"/>
          <w:b/>
          <w:bCs/>
          <w:i/>
          <w:iCs/>
        </w:rPr>
        <w:t>medical exclusion</w:t>
      </w:r>
      <w:r>
        <w:rPr>
          <w:rFonts w:ascii="Arial" w:hAnsi="Arial" w:cs="Arial"/>
          <w:i/>
          <w:iCs/>
        </w:rPr>
        <w:t xml:space="preserve"> is applied, record on ESR via Manager/Supervisor Self Service as a period of special leave.  Absence Type “Special Increasing Balance” Absence Reason “Infection Prevention” or “Medical Suspension”. </w:t>
      </w:r>
    </w:p>
    <w:p w14:paraId="51D2FAC1" w14:textId="77777777" w:rsidR="0072533F" w:rsidRDefault="0072533F" w:rsidP="0072533F">
      <w:pPr>
        <w:rPr>
          <w:rFonts w:ascii="Arial" w:hAnsi="Arial" w:cs="Arial"/>
          <w:i/>
          <w:iCs/>
        </w:rPr>
      </w:pPr>
    </w:p>
    <w:p w14:paraId="25EAA36B" w14:textId="77777777" w:rsidR="0072533F" w:rsidRDefault="0072533F" w:rsidP="0072533F">
      <w:pPr>
        <w:rPr>
          <w:rFonts w:ascii="Arial" w:hAnsi="Arial" w:cs="Arial"/>
          <w:i/>
          <w:iCs/>
        </w:rPr>
      </w:pPr>
      <w:r>
        <w:rPr>
          <w:rFonts w:ascii="Arial" w:hAnsi="Arial" w:cs="Arial"/>
          <w:i/>
          <w:iCs/>
        </w:rPr>
        <w:t>Periods of absence will also be recorded on the Return to Work Form.</w:t>
      </w:r>
    </w:p>
    <w:p w14:paraId="358C0987" w14:textId="77777777" w:rsidR="0072533F" w:rsidRDefault="0072533F" w:rsidP="0072533F">
      <w:pPr>
        <w:rPr>
          <w:rFonts w:ascii="Arial" w:hAnsi="Arial" w:cs="Arial"/>
          <w:i/>
          <w:iCs/>
        </w:rPr>
      </w:pPr>
    </w:p>
    <w:p w14:paraId="585648B9" w14:textId="77777777" w:rsidR="0072533F" w:rsidRDefault="0072533F" w:rsidP="0072533F">
      <w:pPr>
        <w:rPr>
          <w:rFonts w:ascii="Calibri" w:hAnsi="Calibri" w:cs="Calibri"/>
        </w:rPr>
      </w:pPr>
      <w:r>
        <w:rPr>
          <w:rFonts w:ascii="Arial" w:hAnsi="Arial" w:cs="Arial"/>
          <w:i/>
          <w:iCs/>
        </w:rPr>
        <w:lastRenderedPageBreak/>
        <w:t>If Managers have queries entering data into ESR, please contact the ESR Support Hub via email</w:t>
      </w:r>
      <w:r>
        <w:rPr>
          <w:rFonts w:ascii="Arial" w:hAnsi="Arial" w:cs="Arial"/>
          <w:i/>
          <w:iCs/>
          <w:color w:val="1F497D"/>
        </w:rPr>
        <w:t xml:space="preserve"> </w:t>
      </w:r>
      <w:hyperlink r:id="rId25" w:history="1">
        <w:r>
          <w:rPr>
            <w:rStyle w:val="Hyperlink"/>
            <w:rFonts w:ascii="Arial" w:hAnsi="Arial" w:cs="Arial"/>
            <w:i/>
            <w:iCs/>
          </w:rPr>
          <w:t>esrhub.wales@wales.nhs.uk</w:t>
        </w:r>
      </w:hyperlink>
      <w:r>
        <w:rPr>
          <w:rFonts w:ascii="Arial" w:hAnsi="Arial" w:cs="Arial"/>
          <w:i/>
          <w:iCs/>
          <w:color w:val="1F497D"/>
        </w:rPr>
        <w:t xml:space="preserve"> </w:t>
      </w:r>
      <w:r>
        <w:rPr>
          <w:rFonts w:ascii="Arial" w:hAnsi="Arial" w:cs="Arial"/>
          <w:i/>
          <w:iCs/>
        </w:rPr>
        <w:t xml:space="preserve">or live chat </w:t>
      </w:r>
      <w:hyperlink r:id="rId26" w:history="1">
        <w:r>
          <w:rPr>
            <w:rStyle w:val="Hyperlink"/>
            <w:rFonts w:ascii="Arial" w:hAnsi="Arial" w:cs="Arial"/>
            <w:i/>
            <w:iCs/>
            <w:color w:val="0071BC"/>
            <w:bdr w:val="none" w:sz="0" w:space="0" w:color="auto" w:frame="1"/>
            <w:shd w:val="clear" w:color="auto" w:fill="FFFFFF"/>
          </w:rPr>
          <w:t>http://www.nwssp.wales.nhs.uk/esr-community-hub</w:t>
        </w:r>
      </w:hyperlink>
      <w:r>
        <w:rPr>
          <w:rFonts w:ascii="Arial" w:hAnsi="Arial" w:cs="Arial"/>
          <w:i/>
          <w:iCs/>
        </w:rPr>
        <w:t>.</w:t>
      </w:r>
    </w:p>
    <w:p w14:paraId="0130C265" w14:textId="77777777" w:rsidR="0072533F" w:rsidRDefault="0072533F" w:rsidP="0072533F">
      <w:pPr>
        <w:rPr>
          <w:i/>
          <w:iCs/>
          <w:color w:val="1F497D"/>
        </w:rPr>
      </w:pPr>
    </w:p>
    <w:p w14:paraId="469E405B" w14:textId="750F86F7" w:rsidR="0072533F" w:rsidRDefault="0072533F" w:rsidP="0072533F">
      <w:pPr>
        <w:rPr>
          <w:rFonts w:ascii="Arial" w:hAnsi="Arial" w:cs="Arial"/>
          <w:i/>
          <w:iCs/>
          <w:color w:val="FF0000"/>
        </w:rPr>
      </w:pPr>
      <w:r>
        <w:rPr>
          <w:rFonts w:ascii="Arial" w:hAnsi="Arial" w:cs="Arial"/>
          <w:i/>
          <w:iCs/>
        </w:rPr>
        <w:t xml:space="preserve">For additional guidance see </w:t>
      </w:r>
      <w:hyperlink r:id="rId27" w:history="1">
        <w:r w:rsidRPr="00B8417E">
          <w:rPr>
            <w:rStyle w:val="Hyperlink"/>
            <w:rFonts w:ascii="Arial" w:hAnsi="Arial" w:cs="Arial"/>
            <w:i/>
            <w:iCs/>
          </w:rPr>
          <w:t>Recording and Reporting Absence related to Coronavirus (COVID-19)</w:t>
        </w:r>
      </w:hyperlink>
      <w:r>
        <w:rPr>
          <w:rFonts w:ascii="Arial" w:hAnsi="Arial" w:cs="Arial"/>
          <w:i/>
          <w:iCs/>
        </w:rPr>
        <w:t xml:space="preserve"> </w:t>
      </w:r>
    </w:p>
    <w:p w14:paraId="20B62253" w14:textId="77777777" w:rsidR="00471D7D" w:rsidRDefault="00471D7D" w:rsidP="00471D7D">
      <w:pPr>
        <w:spacing w:after="200" w:line="276" w:lineRule="auto"/>
        <w:ind w:left="709" w:hanging="709"/>
        <w:jc w:val="both"/>
        <w:rPr>
          <w:rFonts w:ascii="Arial" w:hAnsi="Arial" w:cs="Arial"/>
        </w:rPr>
      </w:pPr>
    </w:p>
    <w:p w14:paraId="5FD9CCED" w14:textId="069C50B1" w:rsidR="007A2BA6" w:rsidRDefault="007A2BA6" w:rsidP="007A2BA6">
      <w:pPr>
        <w:jc w:val="both"/>
        <w:rPr>
          <w:sz w:val="22"/>
          <w:szCs w:val="22"/>
        </w:rPr>
      </w:pPr>
      <w:r>
        <w:rPr>
          <w:rFonts w:ascii="Arial" w:hAnsi="Arial" w:cs="Arial"/>
        </w:rPr>
        <w:t>Q3</w:t>
      </w:r>
      <w:r w:rsidR="0088035C">
        <w:rPr>
          <w:rFonts w:ascii="Arial" w:hAnsi="Arial" w:cs="Arial"/>
        </w:rPr>
        <w:t>6</w:t>
      </w:r>
      <w:r>
        <w:rPr>
          <w:rFonts w:ascii="Arial" w:hAnsi="Arial" w:cs="Arial"/>
        </w:rPr>
        <w:t>. Should I record Absence related COVID-19 in ESR, in addition to the e-Roster?</w:t>
      </w:r>
    </w:p>
    <w:p w14:paraId="419799DB" w14:textId="77777777" w:rsidR="007A2BA6" w:rsidRDefault="007A2BA6" w:rsidP="007A2BA6">
      <w:pPr>
        <w:jc w:val="both"/>
      </w:pPr>
      <w:r>
        <w:rPr>
          <w:rFonts w:ascii="Arial" w:hAnsi="Arial" w:cs="Arial"/>
        </w:rPr>
        <w:t> </w:t>
      </w:r>
    </w:p>
    <w:p w14:paraId="6FF646C4" w14:textId="35D04F66" w:rsidR="007A2BA6" w:rsidRPr="00740476" w:rsidRDefault="007A2BA6" w:rsidP="007A2BA6">
      <w:pPr>
        <w:rPr>
          <w:rFonts w:ascii="Arial" w:hAnsi="Arial" w:cs="Arial"/>
          <w:i/>
          <w:iCs/>
        </w:rPr>
      </w:pPr>
      <w:r>
        <w:rPr>
          <w:rFonts w:ascii="Arial" w:hAnsi="Arial" w:cs="Arial"/>
        </w:rPr>
        <w:t>A3</w:t>
      </w:r>
      <w:r w:rsidR="0088035C">
        <w:rPr>
          <w:rFonts w:ascii="Arial" w:hAnsi="Arial" w:cs="Arial"/>
        </w:rPr>
        <w:t>6</w:t>
      </w:r>
      <w:r>
        <w:rPr>
          <w:rFonts w:ascii="Arial" w:hAnsi="Arial" w:cs="Arial"/>
        </w:rPr>
        <w:t xml:space="preserve">.  </w:t>
      </w:r>
      <w:r w:rsidRPr="00740476">
        <w:rPr>
          <w:rFonts w:ascii="Arial" w:hAnsi="Arial" w:cs="Arial"/>
          <w:i/>
          <w:iCs/>
        </w:rPr>
        <w:t xml:space="preserve">No, e-Roster Managers should enter Sickness and other Absence data directly into the e-Roster system following the guidance.  </w:t>
      </w:r>
      <w:r w:rsidRPr="00740476">
        <w:rPr>
          <w:rFonts w:ascii="Arial" w:hAnsi="Arial" w:cs="Arial"/>
          <w:b/>
          <w:bCs/>
          <w:i/>
          <w:iCs/>
        </w:rPr>
        <w:t>Do not</w:t>
      </w:r>
      <w:r w:rsidRPr="00740476">
        <w:rPr>
          <w:rFonts w:ascii="Arial" w:hAnsi="Arial" w:cs="Arial"/>
          <w:i/>
          <w:iCs/>
        </w:rPr>
        <w:t xml:space="preserve"> record additional data in ESR, as this may cause significant payroll failures.</w:t>
      </w:r>
    </w:p>
    <w:p w14:paraId="729E062B" w14:textId="77777777" w:rsidR="007A2BA6" w:rsidRDefault="007A2BA6" w:rsidP="00DF7A0F">
      <w:pPr>
        <w:spacing w:after="200" w:line="276" w:lineRule="auto"/>
        <w:ind w:left="709" w:hanging="709"/>
        <w:jc w:val="both"/>
        <w:rPr>
          <w:rFonts w:ascii="Arial" w:hAnsi="Arial" w:cs="Arial"/>
        </w:rPr>
      </w:pPr>
    </w:p>
    <w:p w14:paraId="5FABC4DC" w14:textId="1382BF45" w:rsidR="00742E93" w:rsidRDefault="00DA56FC" w:rsidP="00DF7A0F">
      <w:pPr>
        <w:spacing w:after="200" w:line="276" w:lineRule="auto"/>
        <w:ind w:left="709" w:hanging="709"/>
        <w:jc w:val="both"/>
        <w:rPr>
          <w:rFonts w:ascii="Arial" w:hAnsi="Arial" w:cs="Arial"/>
        </w:rPr>
      </w:pPr>
      <w:r>
        <w:rPr>
          <w:rFonts w:ascii="Arial" w:hAnsi="Arial" w:cs="Arial"/>
        </w:rPr>
        <w:t>Q3</w:t>
      </w:r>
      <w:r w:rsidR="0088035C">
        <w:rPr>
          <w:rFonts w:ascii="Arial" w:hAnsi="Arial" w:cs="Arial"/>
        </w:rPr>
        <w:t>7</w:t>
      </w:r>
      <w:r>
        <w:rPr>
          <w:rFonts w:ascii="Arial" w:hAnsi="Arial" w:cs="Arial"/>
        </w:rPr>
        <w:t xml:space="preserve">. </w:t>
      </w:r>
      <w:r w:rsidR="00027977">
        <w:rPr>
          <w:rFonts w:ascii="Arial" w:hAnsi="Arial" w:cs="Arial"/>
        </w:rPr>
        <w:t>What will the approach be to facilities time?</w:t>
      </w:r>
    </w:p>
    <w:p w14:paraId="67807ED6" w14:textId="19F06AEC" w:rsidR="00027977" w:rsidRPr="00243F46" w:rsidRDefault="00DA56FC" w:rsidP="00027977">
      <w:pPr>
        <w:rPr>
          <w:rFonts w:ascii="Arial" w:hAnsi="Arial" w:cs="Arial"/>
          <w:i/>
          <w:iCs/>
        </w:rPr>
      </w:pPr>
      <w:r>
        <w:rPr>
          <w:rFonts w:ascii="Arial" w:hAnsi="Arial" w:cs="Arial"/>
          <w:i/>
          <w:iCs/>
        </w:rPr>
        <w:t>A3</w:t>
      </w:r>
      <w:r w:rsidR="0088035C">
        <w:rPr>
          <w:rFonts w:ascii="Arial" w:hAnsi="Arial" w:cs="Arial"/>
          <w:i/>
          <w:iCs/>
        </w:rPr>
        <w:t>7</w:t>
      </w:r>
      <w:r>
        <w:rPr>
          <w:rFonts w:ascii="Arial" w:hAnsi="Arial" w:cs="Arial"/>
          <w:i/>
          <w:iCs/>
        </w:rPr>
        <w:t xml:space="preserve">. </w:t>
      </w:r>
      <w:r w:rsidR="00027977" w:rsidRPr="00243F46">
        <w:rPr>
          <w:rFonts w:ascii="Arial" w:hAnsi="Arial" w:cs="Arial"/>
          <w:i/>
          <w:iCs/>
        </w:rPr>
        <w:t>At organisational level, employers will ensure that</w:t>
      </w:r>
      <w:r w:rsidR="00EC1694">
        <w:rPr>
          <w:rFonts w:ascii="Arial" w:hAnsi="Arial" w:cs="Arial"/>
          <w:i/>
          <w:iCs/>
        </w:rPr>
        <w:t xml:space="preserve"> so far as is possible</w:t>
      </w:r>
      <w:r w:rsidR="00027977" w:rsidRPr="00243F46">
        <w:rPr>
          <w:rFonts w:ascii="Arial" w:hAnsi="Arial" w:cs="Arial"/>
          <w:i/>
          <w:iCs/>
        </w:rPr>
        <w:t xml:space="preserve"> facilities time for union representatives including health and safety representatives is safeguarded, and extended through agreement where necessary, for example to allow involvement in new emergency structures. It is recognised that there may be times where the needs of the service mean that facilities time can’t be safeguarded as representatives may be required to support frontline services. In such circumstances, organisations will work with TU partners to ensure that a workable minimum is maintained. Trade union representatives for their part will recognise and respond to the context in which they are working with even greater sensitivity with the care of patients during this time a clear and shared priority.</w:t>
      </w:r>
    </w:p>
    <w:p w14:paraId="12FA2F93" w14:textId="77777777" w:rsidR="006F7930" w:rsidRDefault="006F7930" w:rsidP="00DF7A0F">
      <w:pPr>
        <w:spacing w:after="200" w:line="276" w:lineRule="auto"/>
        <w:ind w:left="709" w:hanging="709"/>
        <w:jc w:val="both"/>
      </w:pPr>
    </w:p>
    <w:p w14:paraId="47A5242D" w14:textId="3742A3B2" w:rsidR="007A4F64" w:rsidRDefault="00E20BAE" w:rsidP="009C1B22">
      <w:pPr>
        <w:spacing w:after="200" w:line="276" w:lineRule="auto"/>
        <w:jc w:val="both"/>
        <w:rPr>
          <w:rFonts w:ascii="Arial" w:hAnsi="Arial" w:cs="Arial"/>
        </w:rPr>
      </w:pPr>
      <w:r>
        <w:rPr>
          <w:rFonts w:ascii="Arial" w:hAnsi="Arial" w:cs="Arial"/>
        </w:rPr>
        <w:t>Q3</w:t>
      </w:r>
      <w:r w:rsidR="0088035C">
        <w:rPr>
          <w:rFonts w:ascii="Arial" w:hAnsi="Arial" w:cs="Arial"/>
        </w:rPr>
        <w:t>8</w:t>
      </w:r>
      <w:r>
        <w:rPr>
          <w:rFonts w:ascii="Arial" w:hAnsi="Arial" w:cs="Arial"/>
        </w:rPr>
        <w:t xml:space="preserve">. </w:t>
      </w:r>
      <w:r w:rsidR="009C1B22">
        <w:rPr>
          <w:rFonts w:ascii="Arial" w:hAnsi="Arial" w:cs="Arial"/>
        </w:rPr>
        <w:t xml:space="preserve">What are the implications for </w:t>
      </w:r>
      <w:r w:rsidR="00900EE9">
        <w:rPr>
          <w:rFonts w:ascii="Arial" w:hAnsi="Arial" w:cs="Arial"/>
        </w:rPr>
        <w:t xml:space="preserve">staff in </w:t>
      </w:r>
      <w:r w:rsidR="009C1B22">
        <w:rPr>
          <w:rFonts w:ascii="Arial" w:hAnsi="Arial" w:cs="Arial"/>
        </w:rPr>
        <w:t>the NHS Pension Scheme?</w:t>
      </w:r>
    </w:p>
    <w:p w14:paraId="25607E21" w14:textId="128EB3D7" w:rsidR="009C1B22" w:rsidRPr="00243F46" w:rsidRDefault="00E20BAE" w:rsidP="009C1B22">
      <w:pPr>
        <w:pStyle w:val="Bodycopy"/>
        <w:rPr>
          <w:rFonts w:ascii="Arial" w:hAnsi="Arial" w:cs="Arial"/>
          <w:i/>
          <w:iCs/>
          <w:sz w:val="24"/>
          <w:szCs w:val="24"/>
        </w:rPr>
      </w:pPr>
      <w:r>
        <w:rPr>
          <w:rFonts w:ascii="Arial" w:hAnsi="Arial" w:cs="Arial"/>
          <w:i/>
          <w:iCs/>
          <w:sz w:val="24"/>
          <w:szCs w:val="24"/>
        </w:rPr>
        <w:t>A3</w:t>
      </w:r>
      <w:r w:rsidR="0088035C">
        <w:rPr>
          <w:rFonts w:ascii="Arial" w:hAnsi="Arial" w:cs="Arial"/>
          <w:i/>
          <w:iCs/>
          <w:sz w:val="24"/>
          <w:szCs w:val="24"/>
        </w:rPr>
        <w:t>8</w:t>
      </w:r>
      <w:r>
        <w:rPr>
          <w:rFonts w:ascii="Arial" w:hAnsi="Arial" w:cs="Arial"/>
          <w:i/>
          <w:iCs/>
          <w:sz w:val="24"/>
          <w:szCs w:val="24"/>
        </w:rPr>
        <w:t xml:space="preserve">. </w:t>
      </w:r>
      <w:r w:rsidR="009C1B22" w:rsidRPr="00243F46">
        <w:rPr>
          <w:rFonts w:ascii="Arial" w:hAnsi="Arial" w:cs="Arial"/>
          <w:i/>
          <w:iCs/>
          <w:sz w:val="24"/>
          <w:szCs w:val="24"/>
        </w:rPr>
        <w:t>It is important to note that all pension and re-employment income is subject to income tax, changes in pensionable pay may affect the level of Pension Scheme contributions employees pay.</w:t>
      </w:r>
    </w:p>
    <w:p w14:paraId="01D37848" w14:textId="77777777" w:rsidR="009C1B22" w:rsidRPr="00243F46" w:rsidRDefault="009C1B22" w:rsidP="009C1B22">
      <w:pPr>
        <w:rPr>
          <w:rFonts w:ascii="Arial" w:hAnsi="Arial" w:cs="Arial"/>
          <w:i/>
          <w:iCs/>
        </w:rPr>
      </w:pPr>
    </w:p>
    <w:p w14:paraId="28BA0FCA" w14:textId="77777777" w:rsidR="009C1B22" w:rsidRPr="00243F46" w:rsidRDefault="009C1B22" w:rsidP="009C1B22">
      <w:pPr>
        <w:rPr>
          <w:rFonts w:ascii="Arial" w:hAnsi="Arial" w:cs="Arial"/>
          <w:i/>
          <w:iCs/>
        </w:rPr>
      </w:pPr>
      <w:r w:rsidRPr="00243F46">
        <w:rPr>
          <w:rFonts w:ascii="Arial" w:hAnsi="Arial" w:cs="Arial"/>
          <w:i/>
          <w:iCs/>
        </w:rPr>
        <w:t xml:space="preserve">More information </w:t>
      </w:r>
      <w:hyperlink r:id="rId28" w:history="1">
        <w:r w:rsidRPr="00243F46">
          <w:rPr>
            <w:rStyle w:val="Hyperlink"/>
            <w:rFonts w:ascii="Arial" w:hAnsi="Arial" w:cs="Arial"/>
            <w:i/>
            <w:iCs/>
          </w:rPr>
          <w:t>https://www.nhsbsa.nhs.uk/sites/default/files/2019-04/Tiered%20employee%20contributions%20from%202015-2016%20-%20employer%20factsheet-20190329-%28V6%29%20.pdf</w:t>
        </w:r>
      </w:hyperlink>
    </w:p>
    <w:p w14:paraId="04FC839E" w14:textId="77777777" w:rsidR="009C1B22" w:rsidRPr="00243F46" w:rsidRDefault="009C1B22" w:rsidP="009C1B22">
      <w:pPr>
        <w:rPr>
          <w:rFonts w:ascii="Arial" w:hAnsi="Arial" w:cs="Arial"/>
          <w:i/>
          <w:iCs/>
        </w:rPr>
      </w:pPr>
    </w:p>
    <w:p w14:paraId="6651F699" w14:textId="118ED6ED" w:rsidR="009C1B22" w:rsidRPr="00243F46" w:rsidRDefault="009C1B22" w:rsidP="009C1B22">
      <w:pPr>
        <w:rPr>
          <w:rFonts w:ascii="Arial" w:hAnsi="Arial" w:cs="Arial"/>
          <w:i/>
          <w:iCs/>
        </w:rPr>
      </w:pPr>
      <w:r w:rsidRPr="00243F46">
        <w:rPr>
          <w:rFonts w:ascii="Arial" w:hAnsi="Arial" w:cs="Arial"/>
          <w:i/>
          <w:iCs/>
        </w:rPr>
        <w:t xml:space="preserve">The COVID-19 </w:t>
      </w:r>
      <w:r w:rsidR="00EC1694">
        <w:rPr>
          <w:rFonts w:ascii="Arial" w:hAnsi="Arial" w:cs="Arial"/>
          <w:i/>
          <w:iCs/>
        </w:rPr>
        <w:t>Act</w:t>
      </w:r>
      <w:r w:rsidRPr="00243F46">
        <w:rPr>
          <w:rFonts w:ascii="Arial" w:hAnsi="Arial" w:cs="Arial"/>
          <w:i/>
          <w:iCs/>
        </w:rPr>
        <w:t xml:space="preserve"> provide</w:t>
      </w:r>
      <w:r w:rsidR="00EC1694">
        <w:rPr>
          <w:rFonts w:ascii="Arial" w:hAnsi="Arial" w:cs="Arial"/>
          <w:i/>
          <w:iCs/>
        </w:rPr>
        <w:t>s</w:t>
      </w:r>
      <w:r w:rsidRPr="00243F46">
        <w:rPr>
          <w:rFonts w:ascii="Arial" w:hAnsi="Arial" w:cs="Arial"/>
          <w:i/>
          <w:iCs/>
        </w:rPr>
        <w:t xml:space="preserve"> powers to suspend the 16-hour rule which currently prevents staff who return to work after retirement from the 1995 NHS Pension Scheme from working more than 16 hours per week in the first four weeks after retirement. The </w:t>
      </w:r>
      <w:r w:rsidR="00EC1694">
        <w:rPr>
          <w:rFonts w:ascii="Arial" w:hAnsi="Arial" w:cs="Arial"/>
          <w:i/>
          <w:iCs/>
        </w:rPr>
        <w:t>Act</w:t>
      </w:r>
      <w:r w:rsidRPr="00243F46">
        <w:rPr>
          <w:rFonts w:ascii="Arial" w:hAnsi="Arial" w:cs="Arial"/>
          <w:i/>
          <w:iCs/>
        </w:rPr>
        <w:t xml:space="preserve"> also provides powers to suspend abatement for special class status holders in the 1995 Scheme. It also suspends the requirement for staff in the 2008 Section and 2015 NHS Pension Scheme to reduce their pensionable pay by 10% if they elect to ‘draw down’ a portion of their benefits and continue working. </w:t>
      </w:r>
    </w:p>
    <w:p w14:paraId="716E403E" w14:textId="77777777" w:rsidR="009C1B22" w:rsidRPr="00243F46" w:rsidRDefault="009C1B22" w:rsidP="009C1B22">
      <w:pPr>
        <w:rPr>
          <w:rFonts w:ascii="Arial" w:hAnsi="Arial" w:cs="Arial"/>
          <w:i/>
          <w:iCs/>
        </w:rPr>
      </w:pPr>
    </w:p>
    <w:p w14:paraId="2DA3839C" w14:textId="77777777" w:rsidR="009C1B22" w:rsidRPr="00243F46" w:rsidRDefault="009C1B22" w:rsidP="009C1B22">
      <w:pPr>
        <w:rPr>
          <w:rFonts w:ascii="Arial" w:hAnsi="Arial" w:cs="Arial"/>
          <w:i/>
          <w:iCs/>
        </w:rPr>
      </w:pPr>
      <w:r w:rsidRPr="00243F46">
        <w:rPr>
          <w:rFonts w:ascii="Arial" w:hAnsi="Arial" w:cs="Arial"/>
          <w:i/>
          <w:iCs/>
        </w:rPr>
        <w:t xml:space="preserve">These measures will allow skilled and experienced staff who have recently retired from the NHS to return to work, and they will also allow retired staff who have already returned to work to increase their commitments if required, without having their pension benefits suspended. </w:t>
      </w:r>
    </w:p>
    <w:p w14:paraId="74FCBF86" w14:textId="77777777" w:rsidR="009C1B22" w:rsidRPr="00243F46" w:rsidRDefault="009C1B22" w:rsidP="009C1B22">
      <w:pPr>
        <w:rPr>
          <w:rFonts w:ascii="Arial" w:hAnsi="Arial" w:cs="Arial"/>
          <w:i/>
          <w:iCs/>
        </w:rPr>
      </w:pPr>
    </w:p>
    <w:p w14:paraId="1F4C7F4D" w14:textId="707DAA7D" w:rsidR="009C1B22" w:rsidRPr="00243F46" w:rsidRDefault="009C1B22" w:rsidP="009C1B22">
      <w:pPr>
        <w:rPr>
          <w:rFonts w:ascii="Arial" w:hAnsi="Arial" w:cs="Arial"/>
          <w:i/>
          <w:iCs/>
        </w:rPr>
      </w:pPr>
      <w:r w:rsidRPr="00243F46">
        <w:rPr>
          <w:rFonts w:ascii="Arial" w:hAnsi="Arial" w:cs="Arial"/>
          <w:i/>
          <w:iCs/>
        </w:rPr>
        <w:lastRenderedPageBreak/>
        <w:t>Staff who</w:t>
      </w:r>
      <w:r w:rsidR="006C5C28">
        <w:rPr>
          <w:rFonts w:ascii="Arial" w:hAnsi="Arial" w:cs="Arial"/>
          <w:i/>
          <w:iCs/>
        </w:rPr>
        <w:t xml:space="preserve"> have</w:t>
      </w:r>
      <w:r w:rsidRPr="00243F46">
        <w:rPr>
          <w:rFonts w:ascii="Arial" w:hAnsi="Arial" w:cs="Arial"/>
          <w:i/>
          <w:iCs/>
        </w:rPr>
        <w:t xml:space="preserve"> retire</w:t>
      </w:r>
      <w:r w:rsidR="006C5C28">
        <w:rPr>
          <w:rFonts w:ascii="Arial" w:hAnsi="Arial" w:cs="Arial"/>
          <w:i/>
          <w:iCs/>
        </w:rPr>
        <w:t>d</w:t>
      </w:r>
      <w:r w:rsidRPr="00243F46">
        <w:rPr>
          <w:rFonts w:ascii="Arial" w:hAnsi="Arial" w:cs="Arial"/>
          <w:i/>
          <w:iCs/>
        </w:rPr>
        <w:t xml:space="preserve"> from the 1995 Section and return to work are unable to re-join the NHS Pension Scheme</w:t>
      </w:r>
      <w:r w:rsidR="006C5C28">
        <w:rPr>
          <w:rFonts w:ascii="Arial" w:hAnsi="Arial" w:cs="Arial"/>
          <w:i/>
          <w:iCs/>
        </w:rPr>
        <w:t>.  Health Boards and Trusts</w:t>
      </w:r>
      <w:r w:rsidRPr="00243F46">
        <w:rPr>
          <w:rFonts w:ascii="Arial" w:hAnsi="Arial" w:cs="Arial"/>
          <w:i/>
          <w:iCs/>
        </w:rPr>
        <w:t xml:space="preserve"> </w:t>
      </w:r>
      <w:r w:rsidR="006C5C28">
        <w:rPr>
          <w:rFonts w:ascii="Arial" w:hAnsi="Arial" w:cs="Arial"/>
          <w:i/>
          <w:iCs/>
        </w:rPr>
        <w:t>will</w:t>
      </w:r>
      <w:r w:rsidRPr="00243F46">
        <w:rPr>
          <w:rFonts w:ascii="Arial" w:hAnsi="Arial" w:cs="Arial"/>
          <w:i/>
          <w:iCs/>
        </w:rPr>
        <w:t xml:space="preserve"> provide an alternative pension arrangement in line with auto-enrolment legislation. Staff in the 2008 Section or 2015 NHS Pension Scheme can re-join the scheme whilst in receipt of their benefits and build further pension. Such eligible staff will be auto-enrolled into the NHS Pension Scheme on their return to work but can opt-out should they wish. </w:t>
      </w:r>
    </w:p>
    <w:p w14:paraId="54BC7E1E" w14:textId="77777777" w:rsidR="009C1B22" w:rsidRPr="00243F46" w:rsidRDefault="009C1B22" w:rsidP="009C1B22">
      <w:pPr>
        <w:rPr>
          <w:rFonts w:ascii="Arial" w:hAnsi="Arial" w:cs="Arial"/>
          <w:i/>
          <w:iCs/>
        </w:rPr>
      </w:pPr>
    </w:p>
    <w:p w14:paraId="5E3F3A3C" w14:textId="77777777" w:rsidR="009C1B22" w:rsidRPr="00243F46" w:rsidRDefault="009C1B22" w:rsidP="009C1B22">
      <w:pPr>
        <w:rPr>
          <w:rFonts w:ascii="Arial" w:hAnsi="Arial" w:cs="Arial"/>
          <w:b/>
          <w:i/>
          <w:iCs/>
        </w:rPr>
      </w:pPr>
      <w:r w:rsidRPr="00243F46">
        <w:rPr>
          <w:rFonts w:ascii="Arial" w:hAnsi="Arial" w:cs="Arial"/>
          <w:b/>
          <w:i/>
          <w:iCs/>
        </w:rPr>
        <w:t>Impact of pension tax on staff increasing their hours and performing additional sessions</w:t>
      </w:r>
    </w:p>
    <w:p w14:paraId="3AA9FADF" w14:textId="77777777" w:rsidR="009C1B22" w:rsidRPr="00243F46" w:rsidRDefault="009C1B22" w:rsidP="009C1B22">
      <w:pPr>
        <w:rPr>
          <w:rFonts w:ascii="Arial" w:hAnsi="Arial" w:cs="Arial"/>
          <w:i/>
          <w:iCs/>
        </w:rPr>
      </w:pPr>
    </w:p>
    <w:p w14:paraId="260A0625" w14:textId="29466F05" w:rsidR="009C1B22" w:rsidRPr="00243F46" w:rsidRDefault="009C1B22" w:rsidP="009C1B22">
      <w:pPr>
        <w:rPr>
          <w:rFonts w:ascii="Arial" w:hAnsi="Arial" w:cs="Arial"/>
          <w:i/>
          <w:iCs/>
        </w:rPr>
      </w:pPr>
      <w:r w:rsidRPr="00243F46">
        <w:rPr>
          <w:rFonts w:ascii="Arial" w:hAnsi="Arial" w:cs="Arial"/>
          <w:i/>
          <w:iCs/>
        </w:rPr>
        <w:t xml:space="preserve">The </w:t>
      </w:r>
      <w:r w:rsidR="006C5C28">
        <w:rPr>
          <w:rFonts w:ascii="Arial" w:hAnsi="Arial" w:cs="Arial"/>
          <w:i/>
          <w:iCs/>
        </w:rPr>
        <w:t xml:space="preserve">UK </w:t>
      </w:r>
      <w:r w:rsidRPr="00243F46">
        <w:rPr>
          <w:rFonts w:ascii="Arial" w:hAnsi="Arial" w:cs="Arial"/>
          <w:i/>
          <w:iCs/>
        </w:rPr>
        <w:t>Government recognised that the tapered annual allowance has caused many doctors to turn down extra shifts for fear of high tax bills.</w:t>
      </w:r>
    </w:p>
    <w:p w14:paraId="699A77B4" w14:textId="715F4CA3" w:rsidR="009C1B22" w:rsidRDefault="009C1B22" w:rsidP="009C1B22">
      <w:pPr>
        <w:rPr>
          <w:rFonts w:ascii="Arial" w:hAnsi="Arial" w:cs="Arial"/>
          <w:i/>
          <w:iCs/>
        </w:rPr>
      </w:pPr>
    </w:p>
    <w:p w14:paraId="475D29EE" w14:textId="77777777" w:rsidR="00E07A13" w:rsidRDefault="00E07A13" w:rsidP="00E07A13">
      <w:pPr>
        <w:rPr>
          <w:rFonts w:ascii="Arial" w:hAnsi="Arial" w:cs="Arial"/>
          <w:color w:val="1F497D"/>
        </w:rPr>
      </w:pPr>
    </w:p>
    <w:p w14:paraId="5C1E5A50" w14:textId="77777777" w:rsidR="00E07A13" w:rsidRPr="00E20BAE" w:rsidRDefault="00E07A13" w:rsidP="00E07A13">
      <w:pPr>
        <w:rPr>
          <w:rFonts w:ascii="Arial" w:hAnsi="Arial" w:cs="Arial"/>
          <w:i/>
          <w:iCs/>
          <w:color w:val="1F497D"/>
        </w:rPr>
      </w:pPr>
      <w:r w:rsidRPr="00370DE4">
        <w:rPr>
          <w:rFonts w:ascii="Arial" w:hAnsi="Arial" w:cs="Arial"/>
          <w:i/>
          <w:iCs/>
        </w:rPr>
        <w:t xml:space="preserve">From 6 April 2020 the annual allowance taper threshold increased by £90,000, removing anyone with income below £200,000. This tax measure applies to everyone, including senior managers and clinicians within the NHS. More information </w:t>
      </w:r>
      <w:r w:rsidRPr="00243F46">
        <w:rPr>
          <w:rFonts w:ascii="Arial" w:hAnsi="Arial" w:cs="Arial"/>
          <w:i/>
          <w:iCs/>
          <w:color w:val="1F497D"/>
        </w:rPr>
        <w:t xml:space="preserve">- </w:t>
      </w:r>
      <w:hyperlink r:id="rId29" w:history="1">
        <w:r w:rsidRPr="00E20BAE">
          <w:rPr>
            <w:rStyle w:val="Hyperlink"/>
            <w:rFonts w:ascii="Arial" w:hAnsi="Arial" w:cs="Arial"/>
            <w:i/>
            <w:iCs/>
          </w:rPr>
          <w:t>https://www.gov.uk/government/publications/budget-2020-documents</w:t>
        </w:r>
      </w:hyperlink>
      <w:r w:rsidRPr="00E20BAE">
        <w:rPr>
          <w:rFonts w:ascii="Arial" w:hAnsi="Arial" w:cs="Arial"/>
          <w:i/>
          <w:iCs/>
          <w:color w:val="1F497D"/>
        </w:rPr>
        <w:t>.</w:t>
      </w:r>
    </w:p>
    <w:p w14:paraId="700C0884" w14:textId="77777777" w:rsidR="00E07A13" w:rsidRPr="00243F46" w:rsidRDefault="00E07A13" w:rsidP="009C1B22">
      <w:pPr>
        <w:rPr>
          <w:rFonts w:ascii="Arial" w:hAnsi="Arial" w:cs="Arial"/>
          <w:i/>
          <w:iCs/>
        </w:rPr>
      </w:pPr>
    </w:p>
    <w:p w14:paraId="246E20A5" w14:textId="77777777" w:rsidR="009C1B22" w:rsidRPr="00243F46" w:rsidRDefault="009C1B22" w:rsidP="009C1B22">
      <w:pPr>
        <w:rPr>
          <w:rFonts w:ascii="Arial" w:hAnsi="Arial" w:cs="Arial"/>
          <w:i/>
          <w:iCs/>
        </w:rPr>
      </w:pPr>
      <w:bookmarkStart w:id="3" w:name="_Hlk35434431"/>
    </w:p>
    <w:bookmarkEnd w:id="3"/>
    <w:p w14:paraId="61656A12" w14:textId="77777777" w:rsidR="009C1B22" w:rsidRPr="00243F46" w:rsidRDefault="009C1B22" w:rsidP="009C1B22">
      <w:pPr>
        <w:rPr>
          <w:rFonts w:ascii="Arial" w:hAnsi="Arial" w:cs="Arial"/>
          <w:b/>
          <w:i/>
          <w:iCs/>
        </w:rPr>
      </w:pPr>
      <w:r w:rsidRPr="00243F46">
        <w:rPr>
          <w:rFonts w:ascii="Arial" w:hAnsi="Arial" w:cs="Arial"/>
          <w:b/>
          <w:i/>
          <w:iCs/>
        </w:rPr>
        <w:t>Access to the NHS Pension Scheme for temporary staff</w:t>
      </w:r>
    </w:p>
    <w:p w14:paraId="0AA33173" w14:textId="77777777" w:rsidR="009C1B22" w:rsidRPr="00243F46" w:rsidRDefault="009C1B22" w:rsidP="009C1B22">
      <w:pPr>
        <w:rPr>
          <w:rFonts w:ascii="Arial" w:hAnsi="Arial" w:cs="Arial"/>
          <w:i/>
          <w:iCs/>
        </w:rPr>
      </w:pPr>
    </w:p>
    <w:p w14:paraId="31ACB463" w14:textId="611B32F0" w:rsidR="009C1B22" w:rsidRPr="00243F46" w:rsidRDefault="009C1B22" w:rsidP="009C1B22">
      <w:pPr>
        <w:rPr>
          <w:rFonts w:ascii="Arial" w:hAnsi="Arial" w:cs="Arial"/>
          <w:i/>
          <w:iCs/>
        </w:rPr>
      </w:pPr>
      <w:r w:rsidRPr="00243F46">
        <w:rPr>
          <w:rFonts w:ascii="Arial" w:hAnsi="Arial" w:cs="Arial"/>
          <w:i/>
          <w:iCs/>
        </w:rPr>
        <w:t xml:space="preserve">If staff hold a contract of employment with an NHS employer and are on payroll, they will be auto-enrolled into the NHSPS unless they choose to opt out. </w:t>
      </w:r>
    </w:p>
    <w:p w14:paraId="40E8715D" w14:textId="77777777" w:rsidR="009C1B22" w:rsidRPr="00243F46" w:rsidRDefault="009C1B22" w:rsidP="00243F46">
      <w:pPr>
        <w:spacing w:after="200" w:line="276" w:lineRule="auto"/>
        <w:jc w:val="both"/>
        <w:rPr>
          <w:rFonts w:ascii="Arial" w:hAnsi="Arial" w:cs="Arial"/>
          <w:i/>
          <w:iCs/>
        </w:rPr>
      </w:pPr>
    </w:p>
    <w:sectPr w:rsidR="009C1B22" w:rsidRPr="00243F46" w:rsidSect="001D0BD9">
      <w:footerReference w:type="default" r:id="rId30"/>
      <w:pgSz w:w="11906" w:h="16838"/>
      <w:pgMar w:top="568" w:right="1797" w:bottom="1701" w:left="113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CC50C2" w16cex:dateUtc="2020-03-18T11:37:58Z"/>
  <w16cex:commentExtensible w16cex:durableId="2B6BB457" w16cex:dateUtc="2020-03-18T11:35:32Z"/>
  <w16cex:commentExtensible w16cex:durableId="197F90A1" w16cex:dateUtc="2020-03-18T11:12:27Z"/>
  <w16cex:commentExtensible w16cex:durableId="7399422E" w16cex:dateUtc="2020-03-18T10:53:00Z"/>
  <w16cex:commentExtensible w16cex:durableId="72F8CBDD" w16cex:dateUtc="2020-03-18T11:46:13Z"/>
  <w16cex:commentExtensible w16cex:durableId="77252F86" w16cex:dateUtc="2020-03-18T12:23:59.06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B831E" w14:textId="77777777" w:rsidR="001F1F3A" w:rsidRDefault="001F1F3A" w:rsidP="0051240E">
      <w:r>
        <w:separator/>
      </w:r>
    </w:p>
  </w:endnote>
  <w:endnote w:type="continuationSeparator" w:id="0">
    <w:p w14:paraId="2B33A763" w14:textId="77777777" w:rsidR="001F1F3A" w:rsidRDefault="001F1F3A" w:rsidP="0051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Helvetica Now Text Light">
    <w:altName w:val="Arial"/>
    <w:panose1 w:val="00000000000000000000"/>
    <w:charset w:val="00"/>
    <w:family w:val="swiss"/>
    <w:notTrueType/>
    <w:pitch w:val="variable"/>
    <w:sig w:usb0="A000006F" w:usb1="00008471"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9A30B" w14:textId="7F64E3FB" w:rsidR="00474D1D" w:rsidRPr="009A6E36" w:rsidRDefault="00645880" w:rsidP="00E53DC2">
    <w:pPr>
      <w:pStyle w:val="Footer"/>
      <w:rPr>
        <w:rFonts w:ascii="Arial" w:hAnsi="Arial" w:cs="Arial"/>
        <w:sz w:val="22"/>
        <w:szCs w:val="22"/>
      </w:rPr>
    </w:pPr>
    <w:r>
      <w:rPr>
        <w:rFonts w:ascii="Arial" w:hAnsi="Arial" w:cs="Arial"/>
        <w:sz w:val="22"/>
        <w:szCs w:val="22"/>
      </w:rPr>
      <w:t>Apr</w:t>
    </w:r>
    <w:r w:rsidR="00270177">
      <w:rPr>
        <w:rFonts w:ascii="Arial" w:hAnsi="Arial" w:cs="Arial"/>
        <w:sz w:val="22"/>
        <w:szCs w:val="22"/>
      </w:rPr>
      <w:t xml:space="preserve"> 2020</w:t>
    </w:r>
    <w:r w:rsidR="00474D1D" w:rsidRPr="009A6E36">
      <w:rPr>
        <w:rFonts w:ascii="Arial" w:hAnsi="Arial" w:cs="Arial"/>
        <w:sz w:val="22"/>
        <w:szCs w:val="22"/>
      </w:rPr>
      <w:t xml:space="preserve"> v</w:t>
    </w:r>
    <w:r w:rsidR="00E24669">
      <w:rPr>
        <w:rFonts w:ascii="Arial" w:hAnsi="Arial" w:cs="Arial"/>
        <w:sz w:val="22"/>
        <w:szCs w:val="22"/>
      </w:rPr>
      <w:t>2.0</w:t>
    </w:r>
    <w:r w:rsidR="00474D1D">
      <w:tab/>
    </w:r>
    <w:r w:rsidR="00474D1D">
      <w:tab/>
    </w:r>
    <w:r w:rsidR="00CB059E" w:rsidRPr="009A6E36">
      <w:rPr>
        <w:rFonts w:ascii="Arial" w:hAnsi="Arial" w:cs="Arial"/>
        <w:sz w:val="22"/>
        <w:szCs w:val="22"/>
      </w:rPr>
      <w:fldChar w:fldCharType="begin"/>
    </w:r>
    <w:r w:rsidR="00474D1D" w:rsidRPr="009A6E36">
      <w:rPr>
        <w:rFonts w:ascii="Arial" w:hAnsi="Arial" w:cs="Arial"/>
        <w:sz w:val="22"/>
        <w:szCs w:val="22"/>
      </w:rPr>
      <w:instrText xml:space="preserve"> PAGE   \* MERGEFORMAT </w:instrText>
    </w:r>
    <w:r w:rsidR="00CB059E" w:rsidRPr="009A6E36">
      <w:rPr>
        <w:rFonts w:ascii="Arial" w:hAnsi="Arial" w:cs="Arial"/>
        <w:sz w:val="22"/>
        <w:szCs w:val="22"/>
      </w:rPr>
      <w:fldChar w:fldCharType="separate"/>
    </w:r>
    <w:r w:rsidR="00EB50E2">
      <w:rPr>
        <w:rFonts w:ascii="Arial" w:hAnsi="Arial" w:cs="Arial"/>
        <w:noProof/>
        <w:sz w:val="22"/>
        <w:szCs w:val="22"/>
      </w:rPr>
      <w:t>13</w:t>
    </w:r>
    <w:r w:rsidR="00CB059E" w:rsidRPr="009A6E36">
      <w:rPr>
        <w:rFonts w:ascii="Arial" w:hAnsi="Arial" w:cs="Arial"/>
        <w:sz w:val="22"/>
        <w:szCs w:val="22"/>
      </w:rPr>
      <w:fldChar w:fldCharType="end"/>
    </w:r>
  </w:p>
  <w:p w14:paraId="7B70C0FC" w14:textId="77777777" w:rsidR="00474D1D" w:rsidRDefault="00474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C13A9" w14:textId="77777777" w:rsidR="001F1F3A" w:rsidRDefault="001F1F3A" w:rsidP="0051240E">
      <w:r>
        <w:separator/>
      </w:r>
    </w:p>
  </w:footnote>
  <w:footnote w:type="continuationSeparator" w:id="0">
    <w:p w14:paraId="11B72501" w14:textId="77777777" w:rsidR="001F1F3A" w:rsidRDefault="001F1F3A" w:rsidP="00512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1620"/>
    <w:multiLevelType w:val="hybridMultilevel"/>
    <w:tmpl w:val="EDB28B6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F6555D0"/>
    <w:multiLevelType w:val="hybridMultilevel"/>
    <w:tmpl w:val="A7D2A04C"/>
    <w:lvl w:ilvl="0" w:tplc="FB5CB4F6">
      <w:start w:val="1"/>
      <w:numFmt w:val="bullet"/>
      <w:lvlText w:val=""/>
      <w:lvlJc w:val="left"/>
      <w:pPr>
        <w:ind w:left="720" w:hanging="360"/>
      </w:pPr>
      <w:rPr>
        <w:rFonts w:ascii="Symbol" w:hAnsi="Symbol" w:hint="default"/>
      </w:rPr>
    </w:lvl>
    <w:lvl w:ilvl="1" w:tplc="E4C63A82">
      <w:start w:val="1"/>
      <w:numFmt w:val="bullet"/>
      <w:lvlText w:val="o"/>
      <w:lvlJc w:val="left"/>
      <w:pPr>
        <w:ind w:left="1440" w:hanging="360"/>
      </w:pPr>
      <w:rPr>
        <w:rFonts w:ascii="Courier New" w:hAnsi="Courier New" w:hint="default"/>
      </w:rPr>
    </w:lvl>
    <w:lvl w:ilvl="2" w:tplc="D5245342">
      <w:start w:val="1"/>
      <w:numFmt w:val="bullet"/>
      <w:lvlText w:val=""/>
      <w:lvlJc w:val="left"/>
      <w:pPr>
        <w:ind w:left="2160" w:hanging="360"/>
      </w:pPr>
      <w:rPr>
        <w:rFonts w:ascii="Wingdings" w:hAnsi="Wingdings" w:hint="default"/>
      </w:rPr>
    </w:lvl>
    <w:lvl w:ilvl="3" w:tplc="84F08286">
      <w:start w:val="1"/>
      <w:numFmt w:val="bullet"/>
      <w:lvlText w:val=""/>
      <w:lvlJc w:val="left"/>
      <w:pPr>
        <w:ind w:left="2880" w:hanging="360"/>
      </w:pPr>
      <w:rPr>
        <w:rFonts w:ascii="Symbol" w:hAnsi="Symbol" w:hint="default"/>
      </w:rPr>
    </w:lvl>
    <w:lvl w:ilvl="4" w:tplc="B8F417AE">
      <w:start w:val="1"/>
      <w:numFmt w:val="bullet"/>
      <w:lvlText w:val="o"/>
      <w:lvlJc w:val="left"/>
      <w:pPr>
        <w:ind w:left="3600" w:hanging="360"/>
      </w:pPr>
      <w:rPr>
        <w:rFonts w:ascii="Courier New" w:hAnsi="Courier New" w:hint="default"/>
      </w:rPr>
    </w:lvl>
    <w:lvl w:ilvl="5" w:tplc="D9AA01EA">
      <w:start w:val="1"/>
      <w:numFmt w:val="bullet"/>
      <w:lvlText w:val=""/>
      <w:lvlJc w:val="left"/>
      <w:pPr>
        <w:ind w:left="4320" w:hanging="360"/>
      </w:pPr>
      <w:rPr>
        <w:rFonts w:ascii="Wingdings" w:hAnsi="Wingdings" w:hint="default"/>
      </w:rPr>
    </w:lvl>
    <w:lvl w:ilvl="6" w:tplc="DBECA72E">
      <w:start w:val="1"/>
      <w:numFmt w:val="bullet"/>
      <w:lvlText w:val=""/>
      <w:lvlJc w:val="left"/>
      <w:pPr>
        <w:ind w:left="5040" w:hanging="360"/>
      </w:pPr>
      <w:rPr>
        <w:rFonts w:ascii="Symbol" w:hAnsi="Symbol" w:hint="default"/>
      </w:rPr>
    </w:lvl>
    <w:lvl w:ilvl="7" w:tplc="427CF488">
      <w:start w:val="1"/>
      <w:numFmt w:val="bullet"/>
      <w:lvlText w:val="o"/>
      <w:lvlJc w:val="left"/>
      <w:pPr>
        <w:ind w:left="5760" w:hanging="360"/>
      </w:pPr>
      <w:rPr>
        <w:rFonts w:ascii="Courier New" w:hAnsi="Courier New" w:hint="default"/>
      </w:rPr>
    </w:lvl>
    <w:lvl w:ilvl="8" w:tplc="90F0D5D8">
      <w:start w:val="1"/>
      <w:numFmt w:val="bullet"/>
      <w:lvlText w:val=""/>
      <w:lvlJc w:val="left"/>
      <w:pPr>
        <w:ind w:left="6480" w:hanging="360"/>
      </w:pPr>
      <w:rPr>
        <w:rFonts w:ascii="Wingdings" w:hAnsi="Wingdings" w:hint="default"/>
      </w:rPr>
    </w:lvl>
  </w:abstractNum>
  <w:abstractNum w:abstractNumId="2" w15:restartNumberingAfterBreak="0">
    <w:nsid w:val="1D184710"/>
    <w:multiLevelType w:val="multilevel"/>
    <w:tmpl w:val="F3B2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9455C3"/>
    <w:multiLevelType w:val="hybridMultilevel"/>
    <w:tmpl w:val="A1EC4E54"/>
    <w:lvl w:ilvl="0" w:tplc="E402B3CC">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A54A2"/>
    <w:multiLevelType w:val="hybridMultilevel"/>
    <w:tmpl w:val="46AED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E0EFE"/>
    <w:multiLevelType w:val="hybridMultilevel"/>
    <w:tmpl w:val="8AFC7724"/>
    <w:lvl w:ilvl="0" w:tplc="08090015">
      <w:start w:val="17"/>
      <w:numFmt w:val="upperLetter"/>
      <w:lvlText w:val="%1."/>
      <w:lvlJc w:val="left"/>
      <w:pPr>
        <w:ind w:left="36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6" w15:restartNumberingAfterBreak="0">
    <w:nsid w:val="30C52B23"/>
    <w:multiLevelType w:val="hybridMultilevel"/>
    <w:tmpl w:val="FC828968"/>
    <w:lvl w:ilvl="0" w:tplc="08090015">
      <w:start w:val="17"/>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2524154"/>
    <w:multiLevelType w:val="multilevel"/>
    <w:tmpl w:val="F010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051254"/>
    <w:multiLevelType w:val="hybridMultilevel"/>
    <w:tmpl w:val="2D1E5A54"/>
    <w:lvl w:ilvl="0" w:tplc="08090015">
      <w:start w:val="17"/>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323121B"/>
    <w:multiLevelType w:val="multilevel"/>
    <w:tmpl w:val="6D06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A1A41"/>
    <w:multiLevelType w:val="hybridMultilevel"/>
    <w:tmpl w:val="66100112"/>
    <w:lvl w:ilvl="0" w:tplc="08090015">
      <w:start w:val="17"/>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5AD744C"/>
    <w:multiLevelType w:val="hybridMultilevel"/>
    <w:tmpl w:val="80104608"/>
    <w:lvl w:ilvl="0" w:tplc="08090015">
      <w:start w:val="17"/>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C8E61F2"/>
    <w:multiLevelType w:val="hybridMultilevel"/>
    <w:tmpl w:val="B43E57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C776CF"/>
    <w:multiLevelType w:val="hybridMultilevel"/>
    <w:tmpl w:val="CD8E6CA2"/>
    <w:lvl w:ilvl="0" w:tplc="08090015">
      <w:start w:val="17"/>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2B012C8"/>
    <w:multiLevelType w:val="hybridMultilevel"/>
    <w:tmpl w:val="153AC870"/>
    <w:lvl w:ilvl="0" w:tplc="08090015">
      <w:start w:val="17"/>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7E56EE4"/>
    <w:multiLevelType w:val="hybridMultilevel"/>
    <w:tmpl w:val="CB32D654"/>
    <w:lvl w:ilvl="0" w:tplc="08090015">
      <w:start w:val="17"/>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88D7B95"/>
    <w:multiLevelType w:val="hybridMultilevel"/>
    <w:tmpl w:val="94DC63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3F52E71"/>
    <w:multiLevelType w:val="multilevel"/>
    <w:tmpl w:val="ACFE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382400"/>
    <w:multiLevelType w:val="hybridMultilevel"/>
    <w:tmpl w:val="F9502024"/>
    <w:lvl w:ilvl="0" w:tplc="08090015">
      <w:start w:val="17"/>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65C2132"/>
    <w:multiLevelType w:val="hybridMultilevel"/>
    <w:tmpl w:val="62C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BE32840"/>
    <w:multiLevelType w:val="hybridMultilevel"/>
    <w:tmpl w:val="43743496"/>
    <w:lvl w:ilvl="0" w:tplc="E402B3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EB1F68"/>
    <w:multiLevelType w:val="hybridMultilevel"/>
    <w:tmpl w:val="56B60D46"/>
    <w:lvl w:ilvl="0" w:tplc="08090015">
      <w:start w:val="17"/>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79C0010C"/>
    <w:multiLevelType w:val="multilevel"/>
    <w:tmpl w:val="A3EE4C42"/>
    <w:lvl w:ilvl="0">
      <w:start w:val="1"/>
      <w:numFmt w:val="decimal"/>
      <w:lvlText w:val="%1."/>
      <w:lvlJc w:val="left"/>
      <w:pPr>
        <w:ind w:left="360" w:hanging="360"/>
      </w:pPr>
    </w:lvl>
    <w:lvl w:ilvl="1">
      <w:start w:val="1"/>
      <w:numFmt w:val="decimal"/>
      <w:lvlText w:val="%1.%2"/>
      <w:lvlJc w:val="left"/>
      <w:pPr>
        <w:ind w:left="562" w:hanging="4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7B677A8D"/>
    <w:multiLevelType w:val="hybridMultilevel"/>
    <w:tmpl w:val="A09617D6"/>
    <w:lvl w:ilvl="0" w:tplc="08090015">
      <w:start w:val="17"/>
      <w:numFmt w:val="upperLetter"/>
      <w:lvlText w:val="%1."/>
      <w:lvlJc w:val="left"/>
      <w:pPr>
        <w:ind w:left="720" w:hanging="360"/>
      </w:pPr>
      <w:rPr>
        <w:rFonts w:cs="Times New Roman" w:hint="default"/>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7CC90703"/>
    <w:multiLevelType w:val="hybridMultilevel"/>
    <w:tmpl w:val="E35E32A6"/>
    <w:lvl w:ilvl="0" w:tplc="08090015">
      <w:start w:val="17"/>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10"/>
  </w:num>
  <w:num w:numId="4">
    <w:abstractNumId w:val="8"/>
  </w:num>
  <w:num w:numId="5">
    <w:abstractNumId w:val="6"/>
  </w:num>
  <w:num w:numId="6">
    <w:abstractNumId w:val="13"/>
  </w:num>
  <w:num w:numId="7">
    <w:abstractNumId w:val="4"/>
  </w:num>
  <w:num w:numId="8">
    <w:abstractNumId w:val="14"/>
  </w:num>
  <w:num w:numId="9">
    <w:abstractNumId w:val="24"/>
  </w:num>
  <w:num w:numId="10">
    <w:abstractNumId w:val="21"/>
  </w:num>
  <w:num w:numId="11">
    <w:abstractNumId w:val="11"/>
  </w:num>
  <w:num w:numId="12">
    <w:abstractNumId w:val="23"/>
  </w:num>
  <w:num w:numId="13">
    <w:abstractNumId w:val="18"/>
  </w:num>
  <w:num w:numId="14">
    <w:abstractNumId w:val="15"/>
  </w:num>
  <w:num w:numId="15">
    <w:abstractNumId w:val="9"/>
  </w:num>
  <w:num w:numId="16">
    <w:abstractNumId w:val="17"/>
  </w:num>
  <w:num w:numId="17">
    <w:abstractNumId w:val="7"/>
  </w:num>
  <w:num w:numId="18">
    <w:abstractNumId w:val="2"/>
  </w:num>
  <w:num w:numId="19">
    <w:abstractNumId w:val="2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
  </w:num>
  <w:num w:numId="23">
    <w:abstractNumId w:val="0"/>
  </w:num>
  <w:num w:numId="24">
    <w:abstractNumId w:val="12"/>
  </w:num>
  <w:num w:numId="2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F0B"/>
    <w:rsid w:val="00002F1D"/>
    <w:rsid w:val="00011AF2"/>
    <w:rsid w:val="000123DA"/>
    <w:rsid w:val="00021866"/>
    <w:rsid w:val="00022164"/>
    <w:rsid w:val="00024288"/>
    <w:rsid w:val="00027977"/>
    <w:rsid w:val="00027AAD"/>
    <w:rsid w:val="0003686F"/>
    <w:rsid w:val="00044FA5"/>
    <w:rsid w:val="0004687B"/>
    <w:rsid w:val="00047FEE"/>
    <w:rsid w:val="00051563"/>
    <w:rsid w:val="00052525"/>
    <w:rsid w:val="00056644"/>
    <w:rsid w:val="00060970"/>
    <w:rsid w:val="0006214E"/>
    <w:rsid w:val="00063302"/>
    <w:rsid w:val="00070582"/>
    <w:rsid w:val="00076D7C"/>
    <w:rsid w:val="000805B8"/>
    <w:rsid w:val="000835D0"/>
    <w:rsid w:val="00085B52"/>
    <w:rsid w:val="0008602A"/>
    <w:rsid w:val="00087A27"/>
    <w:rsid w:val="000930BE"/>
    <w:rsid w:val="0009459C"/>
    <w:rsid w:val="00095FF4"/>
    <w:rsid w:val="000A05FC"/>
    <w:rsid w:val="000A2A30"/>
    <w:rsid w:val="000A3FE0"/>
    <w:rsid w:val="000A4E14"/>
    <w:rsid w:val="000A6768"/>
    <w:rsid w:val="000A681E"/>
    <w:rsid w:val="000B1E2F"/>
    <w:rsid w:val="000B3C0A"/>
    <w:rsid w:val="000B7FBA"/>
    <w:rsid w:val="000C1527"/>
    <w:rsid w:val="000C78D3"/>
    <w:rsid w:val="000D6C9E"/>
    <w:rsid w:val="000E0B5A"/>
    <w:rsid w:val="000E276E"/>
    <w:rsid w:val="000F20C7"/>
    <w:rsid w:val="000F7B33"/>
    <w:rsid w:val="001007D9"/>
    <w:rsid w:val="00101B7D"/>
    <w:rsid w:val="00102DA9"/>
    <w:rsid w:val="00107E38"/>
    <w:rsid w:val="001105C2"/>
    <w:rsid w:val="00112263"/>
    <w:rsid w:val="001133A1"/>
    <w:rsid w:val="00113F06"/>
    <w:rsid w:val="00121075"/>
    <w:rsid w:val="001211C6"/>
    <w:rsid w:val="00122365"/>
    <w:rsid w:val="00123D5F"/>
    <w:rsid w:val="00125200"/>
    <w:rsid w:val="00125AF7"/>
    <w:rsid w:val="001271C8"/>
    <w:rsid w:val="0013370F"/>
    <w:rsid w:val="001363EF"/>
    <w:rsid w:val="00142C75"/>
    <w:rsid w:val="00143786"/>
    <w:rsid w:val="0014411F"/>
    <w:rsid w:val="001723A5"/>
    <w:rsid w:val="001752C2"/>
    <w:rsid w:val="00180CC7"/>
    <w:rsid w:val="00181F47"/>
    <w:rsid w:val="00181FD6"/>
    <w:rsid w:val="0018263C"/>
    <w:rsid w:val="00183204"/>
    <w:rsid w:val="001834F7"/>
    <w:rsid w:val="00185238"/>
    <w:rsid w:val="00186979"/>
    <w:rsid w:val="0018751F"/>
    <w:rsid w:val="001911D7"/>
    <w:rsid w:val="001912AF"/>
    <w:rsid w:val="00196740"/>
    <w:rsid w:val="001A6D31"/>
    <w:rsid w:val="001B02C1"/>
    <w:rsid w:val="001B2331"/>
    <w:rsid w:val="001B2FC2"/>
    <w:rsid w:val="001B377F"/>
    <w:rsid w:val="001B3FF7"/>
    <w:rsid w:val="001C0A0A"/>
    <w:rsid w:val="001C68CF"/>
    <w:rsid w:val="001D04CB"/>
    <w:rsid w:val="001D0BD9"/>
    <w:rsid w:val="001D202A"/>
    <w:rsid w:val="001E2176"/>
    <w:rsid w:val="001E2919"/>
    <w:rsid w:val="001F1F3A"/>
    <w:rsid w:val="001F32B3"/>
    <w:rsid w:val="001F67CA"/>
    <w:rsid w:val="001F6EBB"/>
    <w:rsid w:val="001F73EA"/>
    <w:rsid w:val="00201F59"/>
    <w:rsid w:val="0020506D"/>
    <w:rsid w:val="00210413"/>
    <w:rsid w:val="00213753"/>
    <w:rsid w:val="002166A2"/>
    <w:rsid w:val="002264A4"/>
    <w:rsid w:val="00241F12"/>
    <w:rsid w:val="00243F46"/>
    <w:rsid w:val="00245F07"/>
    <w:rsid w:val="00247C95"/>
    <w:rsid w:val="00250B2F"/>
    <w:rsid w:val="00252355"/>
    <w:rsid w:val="00252BB9"/>
    <w:rsid w:val="0025515F"/>
    <w:rsid w:val="00263E65"/>
    <w:rsid w:val="00270177"/>
    <w:rsid w:val="00281D5B"/>
    <w:rsid w:val="0028323A"/>
    <w:rsid w:val="00284AEF"/>
    <w:rsid w:val="00287D6A"/>
    <w:rsid w:val="002900B2"/>
    <w:rsid w:val="002A205A"/>
    <w:rsid w:val="002A5900"/>
    <w:rsid w:val="002B17DF"/>
    <w:rsid w:val="002B3C94"/>
    <w:rsid w:val="002B5A2E"/>
    <w:rsid w:val="002C1DBF"/>
    <w:rsid w:val="002C2E42"/>
    <w:rsid w:val="002C5456"/>
    <w:rsid w:val="002C5D14"/>
    <w:rsid w:val="002D389A"/>
    <w:rsid w:val="002E2C6E"/>
    <w:rsid w:val="002F5F1F"/>
    <w:rsid w:val="00300341"/>
    <w:rsid w:val="00304731"/>
    <w:rsid w:val="003060D9"/>
    <w:rsid w:val="0030733A"/>
    <w:rsid w:val="00311111"/>
    <w:rsid w:val="00316085"/>
    <w:rsid w:val="00316F8D"/>
    <w:rsid w:val="00317805"/>
    <w:rsid w:val="00322F7E"/>
    <w:rsid w:val="00326729"/>
    <w:rsid w:val="00327E2B"/>
    <w:rsid w:val="003333A5"/>
    <w:rsid w:val="003373FA"/>
    <w:rsid w:val="00343F5A"/>
    <w:rsid w:val="0035022E"/>
    <w:rsid w:val="0035715F"/>
    <w:rsid w:val="00357EAA"/>
    <w:rsid w:val="00363027"/>
    <w:rsid w:val="00370DE4"/>
    <w:rsid w:val="00373999"/>
    <w:rsid w:val="003748D6"/>
    <w:rsid w:val="00377BD3"/>
    <w:rsid w:val="003829CC"/>
    <w:rsid w:val="00382F86"/>
    <w:rsid w:val="003838C3"/>
    <w:rsid w:val="00397462"/>
    <w:rsid w:val="003A0114"/>
    <w:rsid w:val="003A0C06"/>
    <w:rsid w:val="003A0CF6"/>
    <w:rsid w:val="003A27E1"/>
    <w:rsid w:val="003B4320"/>
    <w:rsid w:val="003B62A7"/>
    <w:rsid w:val="003C0046"/>
    <w:rsid w:val="003D44A8"/>
    <w:rsid w:val="003D593D"/>
    <w:rsid w:val="003F106A"/>
    <w:rsid w:val="004021E8"/>
    <w:rsid w:val="004047CF"/>
    <w:rsid w:val="00406A83"/>
    <w:rsid w:val="00410A1E"/>
    <w:rsid w:val="00415A21"/>
    <w:rsid w:val="00420205"/>
    <w:rsid w:val="0042789C"/>
    <w:rsid w:val="00427BE2"/>
    <w:rsid w:val="0043171D"/>
    <w:rsid w:val="00433A77"/>
    <w:rsid w:val="004361DF"/>
    <w:rsid w:val="00445078"/>
    <w:rsid w:val="0045398F"/>
    <w:rsid w:val="004541C7"/>
    <w:rsid w:val="004555A7"/>
    <w:rsid w:val="004602D8"/>
    <w:rsid w:val="004607C8"/>
    <w:rsid w:val="00463ED2"/>
    <w:rsid w:val="004701EC"/>
    <w:rsid w:val="00471516"/>
    <w:rsid w:val="00471D7D"/>
    <w:rsid w:val="00473605"/>
    <w:rsid w:val="00474D1D"/>
    <w:rsid w:val="00476B8D"/>
    <w:rsid w:val="004815BB"/>
    <w:rsid w:val="004843DE"/>
    <w:rsid w:val="00487806"/>
    <w:rsid w:val="004910CA"/>
    <w:rsid w:val="00494B60"/>
    <w:rsid w:val="00494B82"/>
    <w:rsid w:val="00494F0B"/>
    <w:rsid w:val="004A2C99"/>
    <w:rsid w:val="004A697E"/>
    <w:rsid w:val="004B2BA8"/>
    <w:rsid w:val="004B3717"/>
    <w:rsid w:val="004B57AF"/>
    <w:rsid w:val="004C4B35"/>
    <w:rsid w:val="004C4DF9"/>
    <w:rsid w:val="004C7E3A"/>
    <w:rsid w:val="004D0938"/>
    <w:rsid w:val="004D5CF0"/>
    <w:rsid w:val="004D6C24"/>
    <w:rsid w:val="004E15D4"/>
    <w:rsid w:val="004E25C3"/>
    <w:rsid w:val="004E2DF3"/>
    <w:rsid w:val="00501746"/>
    <w:rsid w:val="0050513F"/>
    <w:rsid w:val="0051240E"/>
    <w:rsid w:val="00512CD1"/>
    <w:rsid w:val="00516475"/>
    <w:rsid w:val="0052246E"/>
    <w:rsid w:val="00525C5A"/>
    <w:rsid w:val="005275BC"/>
    <w:rsid w:val="00530392"/>
    <w:rsid w:val="0053150D"/>
    <w:rsid w:val="005363F9"/>
    <w:rsid w:val="00544035"/>
    <w:rsid w:val="00546417"/>
    <w:rsid w:val="0055389C"/>
    <w:rsid w:val="0055422A"/>
    <w:rsid w:val="00556B62"/>
    <w:rsid w:val="00562536"/>
    <w:rsid w:val="00562B09"/>
    <w:rsid w:val="00565771"/>
    <w:rsid w:val="005671DC"/>
    <w:rsid w:val="00570B20"/>
    <w:rsid w:val="0057220C"/>
    <w:rsid w:val="0057340A"/>
    <w:rsid w:val="005741CF"/>
    <w:rsid w:val="00574C90"/>
    <w:rsid w:val="00576AE5"/>
    <w:rsid w:val="0057789C"/>
    <w:rsid w:val="00582744"/>
    <w:rsid w:val="005A2330"/>
    <w:rsid w:val="005A58BF"/>
    <w:rsid w:val="005A7741"/>
    <w:rsid w:val="005B2F77"/>
    <w:rsid w:val="005B2F86"/>
    <w:rsid w:val="005B4E68"/>
    <w:rsid w:val="005C2A12"/>
    <w:rsid w:val="005C4FE1"/>
    <w:rsid w:val="005C74C6"/>
    <w:rsid w:val="005D4FE5"/>
    <w:rsid w:val="005F04E8"/>
    <w:rsid w:val="005F22C2"/>
    <w:rsid w:val="0060188C"/>
    <w:rsid w:val="006027EA"/>
    <w:rsid w:val="0060582E"/>
    <w:rsid w:val="00606488"/>
    <w:rsid w:val="006067B4"/>
    <w:rsid w:val="00614688"/>
    <w:rsid w:val="00614949"/>
    <w:rsid w:val="006158B2"/>
    <w:rsid w:val="00615DD6"/>
    <w:rsid w:val="00617874"/>
    <w:rsid w:val="00621911"/>
    <w:rsid w:val="00626B51"/>
    <w:rsid w:val="0062702C"/>
    <w:rsid w:val="00632AEE"/>
    <w:rsid w:val="0064051F"/>
    <w:rsid w:val="00642395"/>
    <w:rsid w:val="00642504"/>
    <w:rsid w:val="00644CF7"/>
    <w:rsid w:val="00645880"/>
    <w:rsid w:val="00646857"/>
    <w:rsid w:val="00655A27"/>
    <w:rsid w:val="006572DF"/>
    <w:rsid w:val="00664917"/>
    <w:rsid w:val="00666282"/>
    <w:rsid w:val="00666984"/>
    <w:rsid w:val="006723F6"/>
    <w:rsid w:val="00672BFA"/>
    <w:rsid w:val="00673BB6"/>
    <w:rsid w:val="0067503B"/>
    <w:rsid w:val="00686B52"/>
    <w:rsid w:val="00693D27"/>
    <w:rsid w:val="00694DBF"/>
    <w:rsid w:val="00694EB1"/>
    <w:rsid w:val="0069599F"/>
    <w:rsid w:val="006A0581"/>
    <w:rsid w:val="006A1C36"/>
    <w:rsid w:val="006A2B43"/>
    <w:rsid w:val="006A780A"/>
    <w:rsid w:val="006B2AD4"/>
    <w:rsid w:val="006C4A53"/>
    <w:rsid w:val="006C5C28"/>
    <w:rsid w:val="006D159B"/>
    <w:rsid w:val="006D7222"/>
    <w:rsid w:val="006E31E0"/>
    <w:rsid w:val="006E4719"/>
    <w:rsid w:val="006E55C1"/>
    <w:rsid w:val="006F7930"/>
    <w:rsid w:val="007035C4"/>
    <w:rsid w:val="00704560"/>
    <w:rsid w:val="0070697F"/>
    <w:rsid w:val="0071097B"/>
    <w:rsid w:val="007156EB"/>
    <w:rsid w:val="0072533F"/>
    <w:rsid w:val="00727C10"/>
    <w:rsid w:val="00740476"/>
    <w:rsid w:val="00742E93"/>
    <w:rsid w:val="00757CAF"/>
    <w:rsid w:val="00763514"/>
    <w:rsid w:val="00773C98"/>
    <w:rsid w:val="00775BAB"/>
    <w:rsid w:val="00780069"/>
    <w:rsid w:val="007869E5"/>
    <w:rsid w:val="00787F77"/>
    <w:rsid w:val="00792915"/>
    <w:rsid w:val="00792944"/>
    <w:rsid w:val="007A28A0"/>
    <w:rsid w:val="007A2BA6"/>
    <w:rsid w:val="007A4F64"/>
    <w:rsid w:val="007B07BB"/>
    <w:rsid w:val="007B1D2A"/>
    <w:rsid w:val="007B6D0D"/>
    <w:rsid w:val="007B7EDD"/>
    <w:rsid w:val="007C1655"/>
    <w:rsid w:val="007C5473"/>
    <w:rsid w:val="007C7BBB"/>
    <w:rsid w:val="007D1DFF"/>
    <w:rsid w:val="007D2E40"/>
    <w:rsid w:val="007D3205"/>
    <w:rsid w:val="007D4E0D"/>
    <w:rsid w:val="007D6BA7"/>
    <w:rsid w:val="007E4061"/>
    <w:rsid w:val="007E42A2"/>
    <w:rsid w:val="007F0FA0"/>
    <w:rsid w:val="007F2C9C"/>
    <w:rsid w:val="00803F7A"/>
    <w:rsid w:val="0080541F"/>
    <w:rsid w:val="00806C08"/>
    <w:rsid w:val="00806F32"/>
    <w:rsid w:val="008107D7"/>
    <w:rsid w:val="008134EB"/>
    <w:rsid w:val="00813E3D"/>
    <w:rsid w:val="00814C1A"/>
    <w:rsid w:val="00823EA7"/>
    <w:rsid w:val="00830761"/>
    <w:rsid w:val="00831301"/>
    <w:rsid w:val="00837887"/>
    <w:rsid w:val="008408CA"/>
    <w:rsid w:val="008417FE"/>
    <w:rsid w:val="00841E44"/>
    <w:rsid w:val="00844ECE"/>
    <w:rsid w:val="008502CA"/>
    <w:rsid w:val="00853B79"/>
    <w:rsid w:val="00855D3F"/>
    <w:rsid w:val="00856064"/>
    <w:rsid w:val="00861DA1"/>
    <w:rsid w:val="008659EA"/>
    <w:rsid w:val="00872E02"/>
    <w:rsid w:val="0088035C"/>
    <w:rsid w:val="008821A0"/>
    <w:rsid w:val="00884AE6"/>
    <w:rsid w:val="008920C3"/>
    <w:rsid w:val="008931F9"/>
    <w:rsid w:val="00894968"/>
    <w:rsid w:val="008978A5"/>
    <w:rsid w:val="00897C8C"/>
    <w:rsid w:val="008A04C8"/>
    <w:rsid w:val="008B0302"/>
    <w:rsid w:val="008B2CB8"/>
    <w:rsid w:val="008B6ADA"/>
    <w:rsid w:val="008B7A5E"/>
    <w:rsid w:val="008C3A2F"/>
    <w:rsid w:val="008C70F2"/>
    <w:rsid w:val="008D2C59"/>
    <w:rsid w:val="008D42B6"/>
    <w:rsid w:val="008D51E6"/>
    <w:rsid w:val="008E52A8"/>
    <w:rsid w:val="008E535F"/>
    <w:rsid w:val="008E577C"/>
    <w:rsid w:val="008F2E97"/>
    <w:rsid w:val="008F43F5"/>
    <w:rsid w:val="008F4658"/>
    <w:rsid w:val="00900EE9"/>
    <w:rsid w:val="00904460"/>
    <w:rsid w:val="00910F20"/>
    <w:rsid w:val="00911BDA"/>
    <w:rsid w:val="00913158"/>
    <w:rsid w:val="009153B5"/>
    <w:rsid w:val="00915DD9"/>
    <w:rsid w:val="00916D24"/>
    <w:rsid w:val="009213A7"/>
    <w:rsid w:val="009213B4"/>
    <w:rsid w:val="00940308"/>
    <w:rsid w:val="0094134C"/>
    <w:rsid w:val="00942551"/>
    <w:rsid w:val="009456C0"/>
    <w:rsid w:val="0094686A"/>
    <w:rsid w:val="009477BB"/>
    <w:rsid w:val="00950555"/>
    <w:rsid w:val="00953439"/>
    <w:rsid w:val="00961666"/>
    <w:rsid w:val="00964242"/>
    <w:rsid w:val="00966156"/>
    <w:rsid w:val="0096680F"/>
    <w:rsid w:val="009671DA"/>
    <w:rsid w:val="00967882"/>
    <w:rsid w:val="009726F5"/>
    <w:rsid w:val="0097654E"/>
    <w:rsid w:val="009853F7"/>
    <w:rsid w:val="00985F5E"/>
    <w:rsid w:val="00990468"/>
    <w:rsid w:val="009958FD"/>
    <w:rsid w:val="00996DEB"/>
    <w:rsid w:val="009976C2"/>
    <w:rsid w:val="009A554E"/>
    <w:rsid w:val="009A6852"/>
    <w:rsid w:val="009A6E36"/>
    <w:rsid w:val="009B09FC"/>
    <w:rsid w:val="009B0E1F"/>
    <w:rsid w:val="009B70B1"/>
    <w:rsid w:val="009B7F9D"/>
    <w:rsid w:val="009C180A"/>
    <w:rsid w:val="009C1B22"/>
    <w:rsid w:val="009C1DCE"/>
    <w:rsid w:val="009C3BC4"/>
    <w:rsid w:val="009C5490"/>
    <w:rsid w:val="009D5558"/>
    <w:rsid w:val="009E2106"/>
    <w:rsid w:val="009E4293"/>
    <w:rsid w:val="009E68CE"/>
    <w:rsid w:val="009F38FF"/>
    <w:rsid w:val="00A0482F"/>
    <w:rsid w:val="00A10A67"/>
    <w:rsid w:val="00A127D1"/>
    <w:rsid w:val="00A15091"/>
    <w:rsid w:val="00A15E4E"/>
    <w:rsid w:val="00A16940"/>
    <w:rsid w:val="00A20DE2"/>
    <w:rsid w:val="00A22A16"/>
    <w:rsid w:val="00A22D58"/>
    <w:rsid w:val="00A2740B"/>
    <w:rsid w:val="00A279B1"/>
    <w:rsid w:val="00A333F7"/>
    <w:rsid w:val="00A33B77"/>
    <w:rsid w:val="00A42369"/>
    <w:rsid w:val="00A4391E"/>
    <w:rsid w:val="00A46372"/>
    <w:rsid w:val="00A57240"/>
    <w:rsid w:val="00A575B2"/>
    <w:rsid w:val="00A652C8"/>
    <w:rsid w:val="00A67DE2"/>
    <w:rsid w:val="00A67F6F"/>
    <w:rsid w:val="00A71B7C"/>
    <w:rsid w:val="00A73D67"/>
    <w:rsid w:val="00A75495"/>
    <w:rsid w:val="00A755EC"/>
    <w:rsid w:val="00A75E76"/>
    <w:rsid w:val="00A835DD"/>
    <w:rsid w:val="00A855AF"/>
    <w:rsid w:val="00A86C96"/>
    <w:rsid w:val="00A93142"/>
    <w:rsid w:val="00AA1157"/>
    <w:rsid w:val="00AA21E3"/>
    <w:rsid w:val="00AA223B"/>
    <w:rsid w:val="00AA6253"/>
    <w:rsid w:val="00AB56A5"/>
    <w:rsid w:val="00AB78FC"/>
    <w:rsid w:val="00AC0BC9"/>
    <w:rsid w:val="00AD24E8"/>
    <w:rsid w:val="00AD48BE"/>
    <w:rsid w:val="00AE121A"/>
    <w:rsid w:val="00AE42DD"/>
    <w:rsid w:val="00AE4744"/>
    <w:rsid w:val="00AE4C55"/>
    <w:rsid w:val="00AE5F48"/>
    <w:rsid w:val="00AF442C"/>
    <w:rsid w:val="00AF5101"/>
    <w:rsid w:val="00AF6C00"/>
    <w:rsid w:val="00B0091E"/>
    <w:rsid w:val="00B0223B"/>
    <w:rsid w:val="00B10D27"/>
    <w:rsid w:val="00B11206"/>
    <w:rsid w:val="00B13347"/>
    <w:rsid w:val="00B146C6"/>
    <w:rsid w:val="00B14BD2"/>
    <w:rsid w:val="00B16E70"/>
    <w:rsid w:val="00B213A7"/>
    <w:rsid w:val="00B24263"/>
    <w:rsid w:val="00B40D28"/>
    <w:rsid w:val="00B417DF"/>
    <w:rsid w:val="00B44AF0"/>
    <w:rsid w:val="00B45EBE"/>
    <w:rsid w:val="00B54C9E"/>
    <w:rsid w:val="00B54FC0"/>
    <w:rsid w:val="00B57EA8"/>
    <w:rsid w:val="00B635A3"/>
    <w:rsid w:val="00B672D4"/>
    <w:rsid w:val="00B73303"/>
    <w:rsid w:val="00B7569E"/>
    <w:rsid w:val="00B80803"/>
    <w:rsid w:val="00B80950"/>
    <w:rsid w:val="00B81A61"/>
    <w:rsid w:val="00B8417E"/>
    <w:rsid w:val="00B84D47"/>
    <w:rsid w:val="00B9090D"/>
    <w:rsid w:val="00B92333"/>
    <w:rsid w:val="00BA26FF"/>
    <w:rsid w:val="00BA416D"/>
    <w:rsid w:val="00BA6B8D"/>
    <w:rsid w:val="00BB0712"/>
    <w:rsid w:val="00BB1DE7"/>
    <w:rsid w:val="00BB33F2"/>
    <w:rsid w:val="00BB347F"/>
    <w:rsid w:val="00BB4829"/>
    <w:rsid w:val="00BB7384"/>
    <w:rsid w:val="00BC1C45"/>
    <w:rsid w:val="00BC396C"/>
    <w:rsid w:val="00BC5792"/>
    <w:rsid w:val="00BE227B"/>
    <w:rsid w:val="00BE2C65"/>
    <w:rsid w:val="00BE4008"/>
    <w:rsid w:val="00BF0C2A"/>
    <w:rsid w:val="00BF1CA1"/>
    <w:rsid w:val="00BF6C23"/>
    <w:rsid w:val="00C001BD"/>
    <w:rsid w:val="00C0201E"/>
    <w:rsid w:val="00C045C3"/>
    <w:rsid w:val="00C07676"/>
    <w:rsid w:val="00C07805"/>
    <w:rsid w:val="00C20DFE"/>
    <w:rsid w:val="00C23816"/>
    <w:rsid w:val="00C30D2D"/>
    <w:rsid w:val="00C32396"/>
    <w:rsid w:val="00C345BE"/>
    <w:rsid w:val="00C357FF"/>
    <w:rsid w:val="00C35AFD"/>
    <w:rsid w:val="00C379F9"/>
    <w:rsid w:val="00C41D87"/>
    <w:rsid w:val="00C44D4C"/>
    <w:rsid w:val="00C47435"/>
    <w:rsid w:val="00C47EEF"/>
    <w:rsid w:val="00C4A03C"/>
    <w:rsid w:val="00C52561"/>
    <w:rsid w:val="00C60AD2"/>
    <w:rsid w:val="00C64777"/>
    <w:rsid w:val="00C653A3"/>
    <w:rsid w:val="00C70CC0"/>
    <w:rsid w:val="00C750DA"/>
    <w:rsid w:val="00C82ADE"/>
    <w:rsid w:val="00C82AE1"/>
    <w:rsid w:val="00C86582"/>
    <w:rsid w:val="00C94B6F"/>
    <w:rsid w:val="00CA20CD"/>
    <w:rsid w:val="00CA2FF9"/>
    <w:rsid w:val="00CA5445"/>
    <w:rsid w:val="00CB059E"/>
    <w:rsid w:val="00CB0863"/>
    <w:rsid w:val="00CB099D"/>
    <w:rsid w:val="00CB1518"/>
    <w:rsid w:val="00CB314C"/>
    <w:rsid w:val="00CB4B56"/>
    <w:rsid w:val="00CB5D34"/>
    <w:rsid w:val="00CC1FF3"/>
    <w:rsid w:val="00CC28AA"/>
    <w:rsid w:val="00CC6B9E"/>
    <w:rsid w:val="00CC71B1"/>
    <w:rsid w:val="00CC76E0"/>
    <w:rsid w:val="00CD3A35"/>
    <w:rsid w:val="00CD7F78"/>
    <w:rsid w:val="00CF5124"/>
    <w:rsid w:val="00CF7D9E"/>
    <w:rsid w:val="00D01A83"/>
    <w:rsid w:val="00D03B10"/>
    <w:rsid w:val="00D03E47"/>
    <w:rsid w:val="00D11394"/>
    <w:rsid w:val="00D1178B"/>
    <w:rsid w:val="00D15F7B"/>
    <w:rsid w:val="00D2542C"/>
    <w:rsid w:val="00D27781"/>
    <w:rsid w:val="00D3016D"/>
    <w:rsid w:val="00D36BD6"/>
    <w:rsid w:val="00D36FBD"/>
    <w:rsid w:val="00D40999"/>
    <w:rsid w:val="00D47693"/>
    <w:rsid w:val="00D54A35"/>
    <w:rsid w:val="00D554E1"/>
    <w:rsid w:val="00D6669C"/>
    <w:rsid w:val="00D66DFB"/>
    <w:rsid w:val="00D67DB5"/>
    <w:rsid w:val="00D67FC3"/>
    <w:rsid w:val="00D71210"/>
    <w:rsid w:val="00D755F8"/>
    <w:rsid w:val="00D82672"/>
    <w:rsid w:val="00D86697"/>
    <w:rsid w:val="00D91BE1"/>
    <w:rsid w:val="00D94FA9"/>
    <w:rsid w:val="00D973E0"/>
    <w:rsid w:val="00DA56FC"/>
    <w:rsid w:val="00DA6CED"/>
    <w:rsid w:val="00DB1077"/>
    <w:rsid w:val="00DB4DE6"/>
    <w:rsid w:val="00DB5E4B"/>
    <w:rsid w:val="00DB7038"/>
    <w:rsid w:val="00DC23CC"/>
    <w:rsid w:val="00DC4EEF"/>
    <w:rsid w:val="00DC5540"/>
    <w:rsid w:val="00DC7FC1"/>
    <w:rsid w:val="00DD00B5"/>
    <w:rsid w:val="00DD6022"/>
    <w:rsid w:val="00DE0A0E"/>
    <w:rsid w:val="00DE75B8"/>
    <w:rsid w:val="00DE7E21"/>
    <w:rsid w:val="00DF4718"/>
    <w:rsid w:val="00DF7A0F"/>
    <w:rsid w:val="00E06382"/>
    <w:rsid w:val="00E06443"/>
    <w:rsid w:val="00E07A13"/>
    <w:rsid w:val="00E15D6F"/>
    <w:rsid w:val="00E16A2D"/>
    <w:rsid w:val="00E20BAE"/>
    <w:rsid w:val="00E21A1F"/>
    <w:rsid w:val="00E22162"/>
    <w:rsid w:val="00E24669"/>
    <w:rsid w:val="00E26070"/>
    <w:rsid w:val="00E33A59"/>
    <w:rsid w:val="00E36DCA"/>
    <w:rsid w:val="00E37D0B"/>
    <w:rsid w:val="00E419AF"/>
    <w:rsid w:val="00E419B6"/>
    <w:rsid w:val="00E423D3"/>
    <w:rsid w:val="00E468B7"/>
    <w:rsid w:val="00E47DA0"/>
    <w:rsid w:val="00E5053C"/>
    <w:rsid w:val="00E505DE"/>
    <w:rsid w:val="00E518D8"/>
    <w:rsid w:val="00E53DC2"/>
    <w:rsid w:val="00E556ED"/>
    <w:rsid w:val="00E56951"/>
    <w:rsid w:val="00E67FC4"/>
    <w:rsid w:val="00E6F25E"/>
    <w:rsid w:val="00E716A5"/>
    <w:rsid w:val="00E74DDD"/>
    <w:rsid w:val="00E812FF"/>
    <w:rsid w:val="00E829BE"/>
    <w:rsid w:val="00E848A7"/>
    <w:rsid w:val="00E86119"/>
    <w:rsid w:val="00E864E2"/>
    <w:rsid w:val="00E86E17"/>
    <w:rsid w:val="00E9321E"/>
    <w:rsid w:val="00E947C5"/>
    <w:rsid w:val="00E970AE"/>
    <w:rsid w:val="00E9736B"/>
    <w:rsid w:val="00EA063E"/>
    <w:rsid w:val="00EA1483"/>
    <w:rsid w:val="00EA17E3"/>
    <w:rsid w:val="00EA24FF"/>
    <w:rsid w:val="00EA3E58"/>
    <w:rsid w:val="00EA4D83"/>
    <w:rsid w:val="00EA72CA"/>
    <w:rsid w:val="00EB0884"/>
    <w:rsid w:val="00EB50E2"/>
    <w:rsid w:val="00EC07D1"/>
    <w:rsid w:val="00EC1694"/>
    <w:rsid w:val="00EC2667"/>
    <w:rsid w:val="00EC2EFC"/>
    <w:rsid w:val="00EC3A57"/>
    <w:rsid w:val="00EC4FF9"/>
    <w:rsid w:val="00EC725E"/>
    <w:rsid w:val="00EC782E"/>
    <w:rsid w:val="00ED12E1"/>
    <w:rsid w:val="00ED656A"/>
    <w:rsid w:val="00EE08F3"/>
    <w:rsid w:val="00EF18EB"/>
    <w:rsid w:val="00EF196B"/>
    <w:rsid w:val="00EF5C43"/>
    <w:rsid w:val="00EF6E1B"/>
    <w:rsid w:val="00EF6E4D"/>
    <w:rsid w:val="00F00296"/>
    <w:rsid w:val="00F06C95"/>
    <w:rsid w:val="00F079C8"/>
    <w:rsid w:val="00F07BE2"/>
    <w:rsid w:val="00F17025"/>
    <w:rsid w:val="00F215A8"/>
    <w:rsid w:val="00F21ACE"/>
    <w:rsid w:val="00F305E2"/>
    <w:rsid w:val="00F325AB"/>
    <w:rsid w:val="00F32BA2"/>
    <w:rsid w:val="00F45F06"/>
    <w:rsid w:val="00F553DA"/>
    <w:rsid w:val="00F5559A"/>
    <w:rsid w:val="00F62F4F"/>
    <w:rsid w:val="00F71220"/>
    <w:rsid w:val="00F71B2B"/>
    <w:rsid w:val="00F71DD7"/>
    <w:rsid w:val="00F767CD"/>
    <w:rsid w:val="00F76923"/>
    <w:rsid w:val="00F80427"/>
    <w:rsid w:val="00F844C9"/>
    <w:rsid w:val="00F92AD5"/>
    <w:rsid w:val="00F93C14"/>
    <w:rsid w:val="00F972CB"/>
    <w:rsid w:val="00F97398"/>
    <w:rsid w:val="00F97B1A"/>
    <w:rsid w:val="00FB0DDE"/>
    <w:rsid w:val="00FB10EF"/>
    <w:rsid w:val="00FB33EB"/>
    <w:rsid w:val="00FB39E9"/>
    <w:rsid w:val="00FB55B6"/>
    <w:rsid w:val="00FB5E01"/>
    <w:rsid w:val="00FC0894"/>
    <w:rsid w:val="00FC1E3D"/>
    <w:rsid w:val="00FC717A"/>
    <w:rsid w:val="00FD0B51"/>
    <w:rsid w:val="00FD47A9"/>
    <w:rsid w:val="00FF21F7"/>
    <w:rsid w:val="013A8869"/>
    <w:rsid w:val="01ADB56C"/>
    <w:rsid w:val="01C797F0"/>
    <w:rsid w:val="01DCCBEF"/>
    <w:rsid w:val="01F32355"/>
    <w:rsid w:val="032C5A9A"/>
    <w:rsid w:val="0334B8DA"/>
    <w:rsid w:val="03ACC7B4"/>
    <w:rsid w:val="03C18F2F"/>
    <w:rsid w:val="03EE86B8"/>
    <w:rsid w:val="0404BDFF"/>
    <w:rsid w:val="0409D2C0"/>
    <w:rsid w:val="044223EC"/>
    <w:rsid w:val="0475D7E5"/>
    <w:rsid w:val="047FD8AC"/>
    <w:rsid w:val="049CC093"/>
    <w:rsid w:val="04AF0497"/>
    <w:rsid w:val="04C2FA6C"/>
    <w:rsid w:val="04EA5F1E"/>
    <w:rsid w:val="051A1A66"/>
    <w:rsid w:val="0675A29C"/>
    <w:rsid w:val="06ABBFB6"/>
    <w:rsid w:val="0716D137"/>
    <w:rsid w:val="08DD66E3"/>
    <w:rsid w:val="093457AA"/>
    <w:rsid w:val="09390B42"/>
    <w:rsid w:val="09555FDA"/>
    <w:rsid w:val="0982AE30"/>
    <w:rsid w:val="0984A692"/>
    <w:rsid w:val="098EA118"/>
    <w:rsid w:val="09D5D091"/>
    <w:rsid w:val="0A1A4305"/>
    <w:rsid w:val="0BA1C6C6"/>
    <w:rsid w:val="0C46AA0C"/>
    <w:rsid w:val="0C497987"/>
    <w:rsid w:val="0C7C0CE9"/>
    <w:rsid w:val="0CEF7F65"/>
    <w:rsid w:val="0D7CEAFD"/>
    <w:rsid w:val="0DD0E967"/>
    <w:rsid w:val="0DD58D39"/>
    <w:rsid w:val="0E58CA77"/>
    <w:rsid w:val="0F2F4062"/>
    <w:rsid w:val="0F718639"/>
    <w:rsid w:val="104082F0"/>
    <w:rsid w:val="10BB705A"/>
    <w:rsid w:val="10DD9691"/>
    <w:rsid w:val="10EFE610"/>
    <w:rsid w:val="1172082A"/>
    <w:rsid w:val="1178B091"/>
    <w:rsid w:val="11F5ED1A"/>
    <w:rsid w:val="122496D1"/>
    <w:rsid w:val="12A35FDD"/>
    <w:rsid w:val="12A46E2E"/>
    <w:rsid w:val="130A3145"/>
    <w:rsid w:val="133587E6"/>
    <w:rsid w:val="13913947"/>
    <w:rsid w:val="13977073"/>
    <w:rsid w:val="13B1C60D"/>
    <w:rsid w:val="13D916C5"/>
    <w:rsid w:val="13E514F8"/>
    <w:rsid w:val="144C3F79"/>
    <w:rsid w:val="14C34878"/>
    <w:rsid w:val="15722BA2"/>
    <w:rsid w:val="15A90042"/>
    <w:rsid w:val="162F3A9D"/>
    <w:rsid w:val="1671738F"/>
    <w:rsid w:val="17335F7D"/>
    <w:rsid w:val="173F22A5"/>
    <w:rsid w:val="180297F4"/>
    <w:rsid w:val="184FA24C"/>
    <w:rsid w:val="1853D941"/>
    <w:rsid w:val="1860DD0C"/>
    <w:rsid w:val="18DEDAD5"/>
    <w:rsid w:val="18F6125E"/>
    <w:rsid w:val="19420CF1"/>
    <w:rsid w:val="1A7F227D"/>
    <w:rsid w:val="1ABE656F"/>
    <w:rsid w:val="1AE876E4"/>
    <w:rsid w:val="1B44434B"/>
    <w:rsid w:val="1B7C1651"/>
    <w:rsid w:val="1BB0CE60"/>
    <w:rsid w:val="1BE70CDB"/>
    <w:rsid w:val="1C2012D9"/>
    <w:rsid w:val="1CB2796A"/>
    <w:rsid w:val="1CC3471B"/>
    <w:rsid w:val="1D209DEF"/>
    <w:rsid w:val="1DFE26FC"/>
    <w:rsid w:val="1F060EF0"/>
    <w:rsid w:val="1F1C48C2"/>
    <w:rsid w:val="1FAC2AF8"/>
    <w:rsid w:val="1FCF8FB6"/>
    <w:rsid w:val="2049E542"/>
    <w:rsid w:val="20534425"/>
    <w:rsid w:val="20632B88"/>
    <w:rsid w:val="2074081A"/>
    <w:rsid w:val="208A59B3"/>
    <w:rsid w:val="20BF667F"/>
    <w:rsid w:val="20EC72C5"/>
    <w:rsid w:val="2145B590"/>
    <w:rsid w:val="222080AF"/>
    <w:rsid w:val="22C2411F"/>
    <w:rsid w:val="22C3E24B"/>
    <w:rsid w:val="22EF6B8F"/>
    <w:rsid w:val="236E4396"/>
    <w:rsid w:val="2399F769"/>
    <w:rsid w:val="23D22DB1"/>
    <w:rsid w:val="24378760"/>
    <w:rsid w:val="25022FE1"/>
    <w:rsid w:val="253C6CB5"/>
    <w:rsid w:val="255ED054"/>
    <w:rsid w:val="2568D538"/>
    <w:rsid w:val="2598C859"/>
    <w:rsid w:val="260F44CF"/>
    <w:rsid w:val="26A5172B"/>
    <w:rsid w:val="292B6AF9"/>
    <w:rsid w:val="29FD8F7C"/>
    <w:rsid w:val="2A1DFE2A"/>
    <w:rsid w:val="2A277D2C"/>
    <w:rsid w:val="2ACEE6FC"/>
    <w:rsid w:val="2C564EAD"/>
    <w:rsid w:val="2C7B6460"/>
    <w:rsid w:val="2C9B304F"/>
    <w:rsid w:val="2CB49726"/>
    <w:rsid w:val="2CC7F730"/>
    <w:rsid w:val="2CD0E9C2"/>
    <w:rsid w:val="2D9DC607"/>
    <w:rsid w:val="2DBC31A1"/>
    <w:rsid w:val="2DC83390"/>
    <w:rsid w:val="2DE89B67"/>
    <w:rsid w:val="2E66703C"/>
    <w:rsid w:val="2EA31CA7"/>
    <w:rsid w:val="2ED3C4FE"/>
    <w:rsid w:val="2F2B6E07"/>
    <w:rsid w:val="2F4906FF"/>
    <w:rsid w:val="2F8C76B2"/>
    <w:rsid w:val="3020F8F8"/>
    <w:rsid w:val="30ED602E"/>
    <w:rsid w:val="3167901E"/>
    <w:rsid w:val="325A79E7"/>
    <w:rsid w:val="329E9B98"/>
    <w:rsid w:val="32C00893"/>
    <w:rsid w:val="3425CE27"/>
    <w:rsid w:val="345A23C6"/>
    <w:rsid w:val="34BA5C1B"/>
    <w:rsid w:val="350A79A7"/>
    <w:rsid w:val="352E2146"/>
    <w:rsid w:val="366C4CDC"/>
    <w:rsid w:val="36C7F621"/>
    <w:rsid w:val="3732B8D2"/>
    <w:rsid w:val="376C43C9"/>
    <w:rsid w:val="379E6A21"/>
    <w:rsid w:val="37B52717"/>
    <w:rsid w:val="37CBDE23"/>
    <w:rsid w:val="37F308D2"/>
    <w:rsid w:val="38654DAB"/>
    <w:rsid w:val="389386D6"/>
    <w:rsid w:val="39649B7E"/>
    <w:rsid w:val="3ABFADEE"/>
    <w:rsid w:val="3AD691C4"/>
    <w:rsid w:val="3ADF8AD0"/>
    <w:rsid w:val="3AE78E25"/>
    <w:rsid w:val="3B9E1162"/>
    <w:rsid w:val="3BCE4664"/>
    <w:rsid w:val="3CA24AA7"/>
    <w:rsid w:val="3CC2A56A"/>
    <w:rsid w:val="3CDE7764"/>
    <w:rsid w:val="3D8908F8"/>
    <w:rsid w:val="3DEEF8F1"/>
    <w:rsid w:val="3E0824A3"/>
    <w:rsid w:val="3E152561"/>
    <w:rsid w:val="3EC11F1F"/>
    <w:rsid w:val="3ED3FE0E"/>
    <w:rsid w:val="3EE79E3B"/>
    <w:rsid w:val="3F540246"/>
    <w:rsid w:val="3F6894BE"/>
    <w:rsid w:val="3FC5E5A7"/>
    <w:rsid w:val="400E58B8"/>
    <w:rsid w:val="40296B18"/>
    <w:rsid w:val="41346F87"/>
    <w:rsid w:val="4155EA7A"/>
    <w:rsid w:val="41AD776C"/>
    <w:rsid w:val="42197E9F"/>
    <w:rsid w:val="429B7ABB"/>
    <w:rsid w:val="437FD5E0"/>
    <w:rsid w:val="43D957CA"/>
    <w:rsid w:val="441AB7DA"/>
    <w:rsid w:val="44D9F0F3"/>
    <w:rsid w:val="454C1523"/>
    <w:rsid w:val="45AF9B78"/>
    <w:rsid w:val="460775D6"/>
    <w:rsid w:val="4629E65A"/>
    <w:rsid w:val="46C587F8"/>
    <w:rsid w:val="46C8335E"/>
    <w:rsid w:val="46E85E69"/>
    <w:rsid w:val="46E9EFE0"/>
    <w:rsid w:val="47863EBB"/>
    <w:rsid w:val="47E37F89"/>
    <w:rsid w:val="486F6C5F"/>
    <w:rsid w:val="4881B296"/>
    <w:rsid w:val="48FAF2CE"/>
    <w:rsid w:val="4A06C5CD"/>
    <w:rsid w:val="4A7CAF75"/>
    <w:rsid w:val="4A9CF3F5"/>
    <w:rsid w:val="4B79987B"/>
    <w:rsid w:val="4C2AFD6A"/>
    <w:rsid w:val="4C9727B3"/>
    <w:rsid w:val="4CADD4F6"/>
    <w:rsid w:val="4CD4EB2C"/>
    <w:rsid w:val="4CE47C52"/>
    <w:rsid w:val="4D36A6BB"/>
    <w:rsid w:val="4D80740A"/>
    <w:rsid w:val="4E69FB97"/>
    <w:rsid w:val="4E984B25"/>
    <w:rsid w:val="4F0F6247"/>
    <w:rsid w:val="4F3B150D"/>
    <w:rsid w:val="4F610C54"/>
    <w:rsid w:val="5109D49F"/>
    <w:rsid w:val="51C959C9"/>
    <w:rsid w:val="51FFC72F"/>
    <w:rsid w:val="527C0C32"/>
    <w:rsid w:val="52E1EF2F"/>
    <w:rsid w:val="52F6B895"/>
    <w:rsid w:val="53830F38"/>
    <w:rsid w:val="53B4ECB9"/>
    <w:rsid w:val="5410F4C4"/>
    <w:rsid w:val="5481B7C9"/>
    <w:rsid w:val="54DDC7FE"/>
    <w:rsid w:val="551D35B5"/>
    <w:rsid w:val="555BEEF5"/>
    <w:rsid w:val="55761D07"/>
    <w:rsid w:val="565BDD60"/>
    <w:rsid w:val="5699EDC6"/>
    <w:rsid w:val="56BA7013"/>
    <w:rsid w:val="56E17D53"/>
    <w:rsid w:val="5769405C"/>
    <w:rsid w:val="5783B0CA"/>
    <w:rsid w:val="5789CD45"/>
    <w:rsid w:val="579CFADF"/>
    <w:rsid w:val="57C70505"/>
    <w:rsid w:val="5831165C"/>
    <w:rsid w:val="58C7DCAB"/>
    <w:rsid w:val="594CFDB6"/>
    <w:rsid w:val="59715CED"/>
    <w:rsid w:val="59E3D7EC"/>
    <w:rsid w:val="5A486A67"/>
    <w:rsid w:val="5A60AB40"/>
    <w:rsid w:val="5A786047"/>
    <w:rsid w:val="5A8C82CF"/>
    <w:rsid w:val="5BBD88B2"/>
    <w:rsid w:val="5C04B25C"/>
    <w:rsid w:val="5C32B561"/>
    <w:rsid w:val="5C9D1672"/>
    <w:rsid w:val="5CAB3610"/>
    <w:rsid w:val="5D0C5186"/>
    <w:rsid w:val="5D20345B"/>
    <w:rsid w:val="5DAA3817"/>
    <w:rsid w:val="5E37849C"/>
    <w:rsid w:val="5E99E35E"/>
    <w:rsid w:val="5F04FEE3"/>
    <w:rsid w:val="5FD4ED11"/>
    <w:rsid w:val="6007D12C"/>
    <w:rsid w:val="619BBFD6"/>
    <w:rsid w:val="6262183B"/>
    <w:rsid w:val="629BAFF2"/>
    <w:rsid w:val="63020339"/>
    <w:rsid w:val="6347B04E"/>
    <w:rsid w:val="63A78CCD"/>
    <w:rsid w:val="6424900E"/>
    <w:rsid w:val="6495F8F3"/>
    <w:rsid w:val="64A269BA"/>
    <w:rsid w:val="64D12AB5"/>
    <w:rsid w:val="65262F79"/>
    <w:rsid w:val="65B82B69"/>
    <w:rsid w:val="65ECA60B"/>
    <w:rsid w:val="670C47C0"/>
    <w:rsid w:val="671D3AE9"/>
    <w:rsid w:val="679EB870"/>
    <w:rsid w:val="67C8654B"/>
    <w:rsid w:val="69289C3A"/>
    <w:rsid w:val="69E7A23A"/>
    <w:rsid w:val="6A36330D"/>
    <w:rsid w:val="6A64BA14"/>
    <w:rsid w:val="6B24EB86"/>
    <w:rsid w:val="6C6EF3B0"/>
    <w:rsid w:val="6D369309"/>
    <w:rsid w:val="6D72AA8A"/>
    <w:rsid w:val="6D8177F2"/>
    <w:rsid w:val="6E28D2CC"/>
    <w:rsid w:val="6E3EF3D3"/>
    <w:rsid w:val="6E71B6E5"/>
    <w:rsid w:val="6E770C36"/>
    <w:rsid w:val="7059D6C2"/>
    <w:rsid w:val="70B0AB1C"/>
    <w:rsid w:val="71712588"/>
    <w:rsid w:val="723F1398"/>
    <w:rsid w:val="72436D59"/>
    <w:rsid w:val="7269C915"/>
    <w:rsid w:val="72C793B4"/>
    <w:rsid w:val="73239904"/>
    <w:rsid w:val="7324C852"/>
    <w:rsid w:val="73CE3469"/>
    <w:rsid w:val="73F883BA"/>
    <w:rsid w:val="74268EDD"/>
    <w:rsid w:val="74A9256D"/>
    <w:rsid w:val="74B6CB5F"/>
    <w:rsid w:val="74C91FA1"/>
    <w:rsid w:val="74E97A6E"/>
    <w:rsid w:val="7647A20A"/>
    <w:rsid w:val="7659CBB4"/>
    <w:rsid w:val="7668FD09"/>
    <w:rsid w:val="7671E1C1"/>
    <w:rsid w:val="7678D1EF"/>
    <w:rsid w:val="76DBA2F3"/>
    <w:rsid w:val="7752FF34"/>
    <w:rsid w:val="7887F9C1"/>
    <w:rsid w:val="78881282"/>
    <w:rsid w:val="78B94A1D"/>
    <w:rsid w:val="78CDA4E8"/>
    <w:rsid w:val="79C1FF85"/>
    <w:rsid w:val="7A9827C9"/>
    <w:rsid w:val="7C6A3467"/>
    <w:rsid w:val="7CF0C222"/>
    <w:rsid w:val="7D1E5D21"/>
    <w:rsid w:val="7D94AC56"/>
    <w:rsid w:val="7E5CE242"/>
    <w:rsid w:val="7E6B1203"/>
    <w:rsid w:val="7E77715F"/>
    <w:rsid w:val="7F195514"/>
    <w:rsid w:val="7F535D80"/>
    <w:rsid w:val="7F784BA9"/>
    <w:rsid w:val="7F87DAF9"/>
    <w:rsid w:val="7FFD89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A71D428"/>
  <w15:docId w15:val="{6B2F74F2-8A71-4322-B8EC-B9E917D8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0CC0"/>
    <w:rPr>
      <w:sz w:val="24"/>
      <w:szCs w:val="24"/>
    </w:rPr>
  </w:style>
  <w:style w:type="paragraph" w:styleId="Heading1">
    <w:name w:val="heading 1"/>
    <w:basedOn w:val="Normal"/>
    <w:next w:val="Normal"/>
    <w:link w:val="Heading1Char"/>
    <w:uiPriority w:val="99"/>
    <w:qFormat/>
    <w:rsid w:val="007156EB"/>
    <w:pPr>
      <w:keepNext/>
      <w:keepLines/>
      <w:spacing w:before="480"/>
      <w:outlineLvl w:val="0"/>
    </w:pPr>
    <w:rPr>
      <w:rFonts w:ascii="Cambria" w:hAnsi="Cambria"/>
      <w:b/>
      <w:bCs/>
      <w:color w:val="365F91"/>
      <w:sz w:val="28"/>
      <w:szCs w:val="28"/>
    </w:rPr>
  </w:style>
  <w:style w:type="paragraph" w:styleId="Heading3">
    <w:name w:val="heading 3"/>
    <w:basedOn w:val="Normal"/>
    <w:link w:val="Heading3Char"/>
    <w:uiPriority w:val="99"/>
    <w:qFormat/>
    <w:rsid w:val="0095343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6EB"/>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953439"/>
    <w:rPr>
      <w:rFonts w:cs="Times New Roman"/>
      <w:b/>
      <w:bCs/>
      <w:sz w:val="27"/>
      <w:szCs w:val="27"/>
    </w:rPr>
  </w:style>
  <w:style w:type="paragraph" w:styleId="ListParagraph">
    <w:name w:val="List Paragraph"/>
    <w:basedOn w:val="Normal"/>
    <w:uiPriority w:val="99"/>
    <w:qFormat/>
    <w:rsid w:val="00494F0B"/>
    <w:pPr>
      <w:ind w:left="720"/>
      <w:contextualSpacing/>
    </w:pPr>
  </w:style>
  <w:style w:type="table" w:styleId="TableGrid">
    <w:name w:val="Table Grid"/>
    <w:basedOn w:val="TableNormal"/>
    <w:uiPriority w:val="99"/>
    <w:rsid w:val="00D36F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53439"/>
    <w:pPr>
      <w:spacing w:before="100" w:beforeAutospacing="1" w:after="100" w:afterAutospacing="1"/>
    </w:pPr>
  </w:style>
  <w:style w:type="paragraph" w:customStyle="1" w:styleId="Subheads">
    <w:name w:val="Subheads"/>
    <w:basedOn w:val="Normal"/>
    <w:uiPriority w:val="99"/>
    <w:rsid w:val="00574C90"/>
    <w:pPr>
      <w:spacing w:before="280" w:after="85" w:line="300" w:lineRule="exact"/>
    </w:pPr>
    <w:rPr>
      <w:rFonts w:ascii="Arial" w:hAnsi="Arial"/>
      <w:color w:val="66896D"/>
      <w:sz w:val="28"/>
      <w:szCs w:val="20"/>
    </w:rPr>
  </w:style>
  <w:style w:type="character" w:customStyle="1" w:styleId="dxpc-headertext3">
    <w:name w:val="dxpc-headertext3"/>
    <w:basedOn w:val="DefaultParagraphFont"/>
    <w:uiPriority w:val="99"/>
    <w:rsid w:val="001363EF"/>
    <w:rPr>
      <w:rFonts w:cs="Times New Roman"/>
    </w:rPr>
  </w:style>
  <w:style w:type="character" w:styleId="Hyperlink">
    <w:name w:val="Hyperlink"/>
    <w:basedOn w:val="DefaultParagraphFont"/>
    <w:uiPriority w:val="99"/>
    <w:rsid w:val="007156EB"/>
    <w:rPr>
      <w:rFonts w:cs="Times New Roman"/>
      <w:color w:val="0000FF"/>
      <w:u w:val="single"/>
    </w:rPr>
  </w:style>
  <w:style w:type="character" w:styleId="FollowedHyperlink">
    <w:name w:val="FollowedHyperlink"/>
    <w:basedOn w:val="DefaultParagraphFont"/>
    <w:uiPriority w:val="99"/>
    <w:rsid w:val="007156EB"/>
    <w:rPr>
      <w:rFonts w:cs="Times New Roman"/>
      <w:color w:val="800080"/>
      <w:u w:val="single"/>
    </w:rPr>
  </w:style>
  <w:style w:type="paragraph" w:styleId="TOC3">
    <w:name w:val="toc 3"/>
    <w:basedOn w:val="Normal"/>
    <w:next w:val="Normal"/>
    <w:autoRedefine/>
    <w:uiPriority w:val="99"/>
    <w:rsid w:val="007156EB"/>
    <w:pPr>
      <w:spacing w:after="100"/>
      <w:ind w:left="480"/>
    </w:pPr>
  </w:style>
  <w:style w:type="paragraph" w:styleId="TOCHeading">
    <w:name w:val="TOC Heading"/>
    <w:basedOn w:val="Heading1"/>
    <w:next w:val="Normal"/>
    <w:uiPriority w:val="99"/>
    <w:qFormat/>
    <w:rsid w:val="007156EB"/>
    <w:pPr>
      <w:spacing w:line="276" w:lineRule="auto"/>
      <w:outlineLvl w:val="9"/>
    </w:pPr>
    <w:rPr>
      <w:lang w:val="en-US" w:eastAsia="ja-JP"/>
    </w:rPr>
  </w:style>
  <w:style w:type="paragraph" w:styleId="BalloonText">
    <w:name w:val="Balloon Text"/>
    <w:basedOn w:val="Normal"/>
    <w:link w:val="BalloonTextChar"/>
    <w:uiPriority w:val="99"/>
    <w:rsid w:val="007156EB"/>
    <w:rPr>
      <w:rFonts w:ascii="Tahoma" w:hAnsi="Tahoma" w:cs="Tahoma"/>
      <w:sz w:val="16"/>
      <w:szCs w:val="16"/>
    </w:rPr>
  </w:style>
  <w:style w:type="character" w:customStyle="1" w:styleId="BalloonTextChar">
    <w:name w:val="Balloon Text Char"/>
    <w:basedOn w:val="DefaultParagraphFont"/>
    <w:link w:val="BalloonText"/>
    <w:uiPriority w:val="99"/>
    <w:locked/>
    <w:rsid w:val="007156EB"/>
    <w:rPr>
      <w:rFonts w:ascii="Tahoma" w:hAnsi="Tahoma" w:cs="Tahoma"/>
      <w:sz w:val="16"/>
      <w:szCs w:val="16"/>
    </w:rPr>
  </w:style>
  <w:style w:type="paragraph" w:styleId="Header">
    <w:name w:val="header"/>
    <w:basedOn w:val="Normal"/>
    <w:link w:val="HeaderChar"/>
    <w:uiPriority w:val="99"/>
    <w:rsid w:val="0051240E"/>
    <w:pPr>
      <w:tabs>
        <w:tab w:val="center" w:pos="4513"/>
        <w:tab w:val="right" w:pos="9026"/>
      </w:tabs>
    </w:pPr>
  </w:style>
  <w:style w:type="character" w:customStyle="1" w:styleId="HeaderChar">
    <w:name w:val="Header Char"/>
    <w:basedOn w:val="DefaultParagraphFont"/>
    <w:link w:val="Header"/>
    <w:uiPriority w:val="99"/>
    <w:locked/>
    <w:rsid w:val="0051240E"/>
    <w:rPr>
      <w:rFonts w:cs="Times New Roman"/>
      <w:sz w:val="24"/>
      <w:szCs w:val="24"/>
    </w:rPr>
  </w:style>
  <w:style w:type="paragraph" w:styleId="Footer">
    <w:name w:val="footer"/>
    <w:basedOn w:val="Normal"/>
    <w:link w:val="FooterChar"/>
    <w:uiPriority w:val="99"/>
    <w:rsid w:val="0051240E"/>
    <w:pPr>
      <w:tabs>
        <w:tab w:val="center" w:pos="4513"/>
        <w:tab w:val="right" w:pos="9026"/>
      </w:tabs>
    </w:pPr>
  </w:style>
  <w:style w:type="character" w:customStyle="1" w:styleId="FooterChar">
    <w:name w:val="Footer Char"/>
    <w:basedOn w:val="DefaultParagraphFont"/>
    <w:link w:val="Footer"/>
    <w:uiPriority w:val="99"/>
    <w:locked/>
    <w:rsid w:val="0051240E"/>
    <w:rPr>
      <w:rFonts w:cs="Times New Roman"/>
      <w:sz w:val="24"/>
      <w:szCs w:val="24"/>
    </w:rPr>
  </w:style>
  <w:style w:type="paragraph" w:customStyle="1" w:styleId="Default">
    <w:name w:val="Default"/>
    <w:uiPriority w:val="99"/>
    <w:rsid w:val="006572D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0805B8"/>
    <w:rPr>
      <w:rFonts w:cs="Times New Roman"/>
      <w:sz w:val="16"/>
      <w:szCs w:val="16"/>
    </w:rPr>
  </w:style>
  <w:style w:type="paragraph" w:styleId="CommentText">
    <w:name w:val="annotation text"/>
    <w:basedOn w:val="Normal"/>
    <w:link w:val="CommentTextChar"/>
    <w:uiPriority w:val="99"/>
    <w:rsid w:val="000805B8"/>
    <w:rPr>
      <w:sz w:val="20"/>
      <w:szCs w:val="20"/>
    </w:rPr>
  </w:style>
  <w:style w:type="character" w:customStyle="1" w:styleId="CommentTextChar">
    <w:name w:val="Comment Text Char"/>
    <w:basedOn w:val="DefaultParagraphFont"/>
    <w:link w:val="CommentText"/>
    <w:uiPriority w:val="99"/>
    <w:locked/>
    <w:rsid w:val="000805B8"/>
    <w:rPr>
      <w:rFonts w:cs="Times New Roman"/>
    </w:rPr>
  </w:style>
  <w:style w:type="paragraph" w:styleId="CommentSubject">
    <w:name w:val="annotation subject"/>
    <w:basedOn w:val="CommentText"/>
    <w:next w:val="CommentText"/>
    <w:link w:val="CommentSubjectChar"/>
    <w:uiPriority w:val="99"/>
    <w:rsid w:val="000805B8"/>
    <w:rPr>
      <w:b/>
      <w:bCs/>
    </w:rPr>
  </w:style>
  <w:style w:type="character" w:customStyle="1" w:styleId="CommentSubjectChar">
    <w:name w:val="Comment Subject Char"/>
    <w:basedOn w:val="CommentTextChar"/>
    <w:link w:val="CommentSubject"/>
    <w:uiPriority w:val="99"/>
    <w:locked/>
    <w:rsid w:val="000805B8"/>
    <w:rPr>
      <w:rFonts w:cs="Times New Roman"/>
      <w:b/>
      <w:bCs/>
    </w:rPr>
  </w:style>
  <w:style w:type="paragraph" w:customStyle="1" w:styleId="FreeForm">
    <w:name w:val="Free Form"/>
    <w:uiPriority w:val="99"/>
    <w:rsid w:val="00A575B2"/>
    <w:rPr>
      <w:rFonts w:ascii="Helvetica" w:hAnsi="Helvetica"/>
      <w:color w:val="000000"/>
      <w:sz w:val="24"/>
      <w:szCs w:val="20"/>
      <w:lang w:val="en-US" w:eastAsia="en-US"/>
    </w:rPr>
  </w:style>
  <w:style w:type="character" w:styleId="Emphasis">
    <w:name w:val="Emphasis"/>
    <w:basedOn w:val="DefaultParagraphFont"/>
    <w:uiPriority w:val="99"/>
    <w:qFormat/>
    <w:rsid w:val="002900B2"/>
    <w:rPr>
      <w:rFonts w:ascii="Times New Roman" w:hAnsi="Times New Roman" w:cs="Times New Roman"/>
      <w:i/>
      <w:iCs/>
    </w:rPr>
  </w:style>
  <w:style w:type="paragraph" w:styleId="NoSpacing">
    <w:name w:val="No Spacing"/>
    <w:uiPriority w:val="99"/>
    <w:qFormat/>
    <w:rsid w:val="00B10D27"/>
    <w:rPr>
      <w:rFonts w:ascii="Calibri" w:hAnsi="Calibri"/>
      <w:lang w:eastAsia="en-US"/>
    </w:rPr>
  </w:style>
  <w:style w:type="character" w:styleId="Strong">
    <w:name w:val="Strong"/>
    <w:basedOn w:val="DefaultParagraphFont"/>
    <w:uiPriority w:val="22"/>
    <w:qFormat/>
    <w:rsid w:val="00823EA7"/>
    <w:rPr>
      <w:rFonts w:cs="Times New Roman"/>
      <w:b/>
      <w:bCs/>
    </w:rPr>
  </w:style>
  <w:style w:type="paragraph" w:styleId="Revision">
    <w:name w:val="Revision"/>
    <w:hidden/>
    <w:uiPriority w:val="99"/>
    <w:semiHidden/>
    <w:rsid w:val="00606488"/>
    <w:rPr>
      <w:sz w:val="24"/>
      <w:szCs w:val="24"/>
    </w:rPr>
  </w:style>
  <w:style w:type="character" w:customStyle="1" w:styleId="BodyTextChar">
    <w:name w:val="Body Text Char"/>
    <w:link w:val="BodyText"/>
    <w:locked/>
    <w:rsid w:val="008408CA"/>
    <w:rPr>
      <w:rFonts w:ascii="Arial" w:hAnsi="Arial" w:cs="Arial"/>
      <w:b/>
      <w:sz w:val="24"/>
    </w:rPr>
  </w:style>
  <w:style w:type="paragraph" w:styleId="BodyText">
    <w:name w:val="Body Text"/>
    <w:basedOn w:val="Normal"/>
    <w:link w:val="BodyTextChar"/>
    <w:rsid w:val="008408CA"/>
    <w:rPr>
      <w:rFonts w:ascii="Arial" w:hAnsi="Arial" w:cs="Arial"/>
      <w:b/>
      <w:szCs w:val="22"/>
    </w:rPr>
  </w:style>
  <w:style w:type="character" w:customStyle="1" w:styleId="BodyTextChar1">
    <w:name w:val="Body Text Char1"/>
    <w:basedOn w:val="DefaultParagraphFont"/>
    <w:uiPriority w:val="99"/>
    <w:semiHidden/>
    <w:rsid w:val="008408CA"/>
    <w:rPr>
      <w:sz w:val="24"/>
      <w:szCs w:val="24"/>
    </w:rPr>
  </w:style>
  <w:style w:type="character" w:customStyle="1" w:styleId="UnresolvedMention1">
    <w:name w:val="Unresolved Mention1"/>
    <w:basedOn w:val="DefaultParagraphFont"/>
    <w:uiPriority w:val="99"/>
    <w:semiHidden/>
    <w:unhideWhenUsed/>
    <w:rsid w:val="00FC1E3D"/>
    <w:rPr>
      <w:color w:val="605E5C"/>
      <w:shd w:val="clear" w:color="auto" w:fill="E1DFDD"/>
    </w:rPr>
  </w:style>
  <w:style w:type="character" w:customStyle="1" w:styleId="UnresolvedMention2">
    <w:name w:val="Unresolved Mention2"/>
    <w:basedOn w:val="DefaultParagraphFont"/>
    <w:uiPriority w:val="99"/>
    <w:semiHidden/>
    <w:unhideWhenUsed/>
    <w:rsid w:val="004843DE"/>
    <w:rPr>
      <w:color w:val="605E5C"/>
      <w:shd w:val="clear" w:color="auto" w:fill="E1DFDD"/>
    </w:rPr>
  </w:style>
  <w:style w:type="character" w:customStyle="1" w:styleId="UnresolvedMention3">
    <w:name w:val="Unresolved Mention3"/>
    <w:basedOn w:val="DefaultParagraphFont"/>
    <w:uiPriority w:val="99"/>
    <w:semiHidden/>
    <w:unhideWhenUsed/>
    <w:rsid w:val="00EC2EFC"/>
    <w:rPr>
      <w:color w:val="605E5C"/>
      <w:shd w:val="clear" w:color="auto" w:fill="E1DFDD"/>
    </w:rPr>
  </w:style>
  <w:style w:type="paragraph" w:customStyle="1" w:styleId="wordsection1">
    <w:name w:val="wordsection1"/>
    <w:basedOn w:val="Normal"/>
    <w:rsid w:val="003060D9"/>
    <w:pPr>
      <w:spacing w:before="100" w:beforeAutospacing="1" w:after="100" w:afterAutospacing="1"/>
    </w:pPr>
    <w:rPr>
      <w:rFonts w:ascii="Calibri" w:eastAsiaTheme="minorHAnsi" w:hAnsi="Calibri" w:cs="Calibri"/>
      <w:sz w:val="22"/>
      <w:szCs w:val="22"/>
    </w:rPr>
  </w:style>
  <w:style w:type="paragraph" w:customStyle="1" w:styleId="Bodycopy">
    <w:name w:val="Body copy"/>
    <w:basedOn w:val="Normal"/>
    <w:qFormat/>
    <w:rsid w:val="009C1B22"/>
    <w:pPr>
      <w:keepNext/>
      <w:autoSpaceDE w:val="0"/>
      <w:autoSpaceDN w:val="0"/>
      <w:adjustRightInd w:val="0"/>
      <w:textAlignment w:val="center"/>
    </w:pPr>
    <w:rPr>
      <w:rFonts w:ascii="Helvetica Now Text Light" w:eastAsiaTheme="minorHAnsi" w:hAnsi="Helvetica Now Text Light" w:cs="Minion Pro"/>
      <w:color w:val="000000"/>
      <w:sz w:val="20"/>
      <w:szCs w:val="20"/>
      <w:lang w:eastAsia="en-US"/>
    </w:rPr>
  </w:style>
  <w:style w:type="character" w:styleId="UnresolvedMention">
    <w:name w:val="Unresolved Mention"/>
    <w:basedOn w:val="DefaultParagraphFont"/>
    <w:uiPriority w:val="99"/>
    <w:semiHidden/>
    <w:unhideWhenUsed/>
    <w:rsid w:val="000B7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5433">
      <w:bodyDiv w:val="1"/>
      <w:marLeft w:val="0"/>
      <w:marRight w:val="0"/>
      <w:marTop w:val="0"/>
      <w:marBottom w:val="0"/>
      <w:divBdr>
        <w:top w:val="none" w:sz="0" w:space="0" w:color="auto"/>
        <w:left w:val="none" w:sz="0" w:space="0" w:color="auto"/>
        <w:bottom w:val="none" w:sz="0" w:space="0" w:color="auto"/>
        <w:right w:val="none" w:sz="0" w:space="0" w:color="auto"/>
      </w:divBdr>
    </w:div>
    <w:div w:id="286473515">
      <w:bodyDiv w:val="1"/>
      <w:marLeft w:val="0"/>
      <w:marRight w:val="0"/>
      <w:marTop w:val="0"/>
      <w:marBottom w:val="0"/>
      <w:divBdr>
        <w:top w:val="none" w:sz="0" w:space="0" w:color="auto"/>
        <w:left w:val="none" w:sz="0" w:space="0" w:color="auto"/>
        <w:bottom w:val="none" w:sz="0" w:space="0" w:color="auto"/>
        <w:right w:val="none" w:sz="0" w:space="0" w:color="auto"/>
      </w:divBdr>
    </w:div>
    <w:div w:id="719668818">
      <w:bodyDiv w:val="1"/>
      <w:marLeft w:val="0"/>
      <w:marRight w:val="0"/>
      <w:marTop w:val="0"/>
      <w:marBottom w:val="0"/>
      <w:divBdr>
        <w:top w:val="none" w:sz="0" w:space="0" w:color="auto"/>
        <w:left w:val="none" w:sz="0" w:space="0" w:color="auto"/>
        <w:bottom w:val="none" w:sz="0" w:space="0" w:color="auto"/>
        <w:right w:val="none" w:sz="0" w:space="0" w:color="auto"/>
      </w:divBdr>
    </w:div>
    <w:div w:id="825129085">
      <w:bodyDiv w:val="1"/>
      <w:marLeft w:val="0"/>
      <w:marRight w:val="0"/>
      <w:marTop w:val="0"/>
      <w:marBottom w:val="0"/>
      <w:divBdr>
        <w:top w:val="none" w:sz="0" w:space="0" w:color="auto"/>
        <w:left w:val="none" w:sz="0" w:space="0" w:color="auto"/>
        <w:bottom w:val="none" w:sz="0" w:space="0" w:color="auto"/>
        <w:right w:val="none" w:sz="0" w:space="0" w:color="auto"/>
      </w:divBdr>
    </w:div>
    <w:div w:id="860435128">
      <w:bodyDiv w:val="1"/>
      <w:marLeft w:val="0"/>
      <w:marRight w:val="0"/>
      <w:marTop w:val="0"/>
      <w:marBottom w:val="0"/>
      <w:divBdr>
        <w:top w:val="none" w:sz="0" w:space="0" w:color="auto"/>
        <w:left w:val="none" w:sz="0" w:space="0" w:color="auto"/>
        <w:bottom w:val="none" w:sz="0" w:space="0" w:color="auto"/>
        <w:right w:val="none" w:sz="0" w:space="0" w:color="auto"/>
      </w:divBdr>
    </w:div>
    <w:div w:id="909581796">
      <w:bodyDiv w:val="1"/>
      <w:marLeft w:val="0"/>
      <w:marRight w:val="0"/>
      <w:marTop w:val="0"/>
      <w:marBottom w:val="0"/>
      <w:divBdr>
        <w:top w:val="none" w:sz="0" w:space="0" w:color="auto"/>
        <w:left w:val="none" w:sz="0" w:space="0" w:color="auto"/>
        <w:bottom w:val="none" w:sz="0" w:space="0" w:color="auto"/>
        <w:right w:val="none" w:sz="0" w:space="0" w:color="auto"/>
      </w:divBdr>
    </w:div>
    <w:div w:id="976766191">
      <w:bodyDiv w:val="1"/>
      <w:marLeft w:val="0"/>
      <w:marRight w:val="0"/>
      <w:marTop w:val="0"/>
      <w:marBottom w:val="0"/>
      <w:divBdr>
        <w:top w:val="none" w:sz="0" w:space="0" w:color="auto"/>
        <w:left w:val="none" w:sz="0" w:space="0" w:color="auto"/>
        <w:bottom w:val="none" w:sz="0" w:space="0" w:color="auto"/>
        <w:right w:val="none" w:sz="0" w:space="0" w:color="auto"/>
      </w:divBdr>
    </w:div>
    <w:div w:id="999846437">
      <w:bodyDiv w:val="1"/>
      <w:marLeft w:val="0"/>
      <w:marRight w:val="0"/>
      <w:marTop w:val="0"/>
      <w:marBottom w:val="0"/>
      <w:divBdr>
        <w:top w:val="none" w:sz="0" w:space="0" w:color="auto"/>
        <w:left w:val="none" w:sz="0" w:space="0" w:color="auto"/>
        <w:bottom w:val="none" w:sz="0" w:space="0" w:color="auto"/>
        <w:right w:val="none" w:sz="0" w:space="0" w:color="auto"/>
      </w:divBdr>
    </w:div>
    <w:div w:id="1128737927">
      <w:bodyDiv w:val="1"/>
      <w:marLeft w:val="0"/>
      <w:marRight w:val="0"/>
      <w:marTop w:val="0"/>
      <w:marBottom w:val="0"/>
      <w:divBdr>
        <w:top w:val="none" w:sz="0" w:space="0" w:color="auto"/>
        <w:left w:val="none" w:sz="0" w:space="0" w:color="auto"/>
        <w:bottom w:val="none" w:sz="0" w:space="0" w:color="auto"/>
        <w:right w:val="none" w:sz="0" w:space="0" w:color="auto"/>
      </w:divBdr>
    </w:div>
    <w:div w:id="1235163476">
      <w:bodyDiv w:val="1"/>
      <w:marLeft w:val="0"/>
      <w:marRight w:val="0"/>
      <w:marTop w:val="0"/>
      <w:marBottom w:val="0"/>
      <w:divBdr>
        <w:top w:val="none" w:sz="0" w:space="0" w:color="auto"/>
        <w:left w:val="none" w:sz="0" w:space="0" w:color="auto"/>
        <w:bottom w:val="none" w:sz="0" w:space="0" w:color="auto"/>
        <w:right w:val="none" w:sz="0" w:space="0" w:color="auto"/>
      </w:divBdr>
    </w:div>
    <w:div w:id="1294216839">
      <w:bodyDiv w:val="1"/>
      <w:marLeft w:val="0"/>
      <w:marRight w:val="0"/>
      <w:marTop w:val="0"/>
      <w:marBottom w:val="0"/>
      <w:divBdr>
        <w:top w:val="none" w:sz="0" w:space="0" w:color="auto"/>
        <w:left w:val="none" w:sz="0" w:space="0" w:color="auto"/>
        <w:bottom w:val="none" w:sz="0" w:space="0" w:color="auto"/>
        <w:right w:val="none" w:sz="0" w:space="0" w:color="auto"/>
      </w:divBdr>
    </w:div>
    <w:div w:id="1351757881">
      <w:bodyDiv w:val="1"/>
      <w:marLeft w:val="0"/>
      <w:marRight w:val="0"/>
      <w:marTop w:val="0"/>
      <w:marBottom w:val="0"/>
      <w:divBdr>
        <w:top w:val="none" w:sz="0" w:space="0" w:color="auto"/>
        <w:left w:val="none" w:sz="0" w:space="0" w:color="auto"/>
        <w:bottom w:val="none" w:sz="0" w:space="0" w:color="auto"/>
        <w:right w:val="none" w:sz="0" w:space="0" w:color="auto"/>
      </w:divBdr>
    </w:div>
    <w:div w:id="1390836567">
      <w:bodyDiv w:val="1"/>
      <w:marLeft w:val="0"/>
      <w:marRight w:val="0"/>
      <w:marTop w:val="0"/>
      <w:marBottom w:val="0"/>
      <w:divBdr>
        <w:top w:val="none" w:sz="0" w:space="0" w:color="auto"/>
        <w:left w:val="none" w:sz="0" w:space="0" w:color="auto"/>
        <w:bottom w:val="none" w:sz="0" w:space="0" w:color="auto"/>
        <w:right w:val="none" w:sz="0" w:space="0" w:color="auto"/>
      </w:divBdr>
    </w:div>
    <w:div w:id="1526288292">
      <w:bodyDiv w:val="1"/>
      <w:marLeft w:val="0"/>
      <w:marRight w:val="0"/>
      <w:marTop w:val="0"/>
      <w:marBottom w:val="0"/>
      <w:divBdr>
        <w:top w:val="none" w:sz="0" w:space="0" w:color="auto"/>
        <w:left w:val="none" w:sz="0" w:space="0" w:color="auto"/>
        <w:bottom w:val="none" w:sz="0" w:space="0" w:color="auto"/>
        <w:right w:val="none" w:sz="0" w:space="0" w:color="auto"/>
      </w:divBdr>
    </w:div>
    <w:div w:id="1554389164">
      <w:bodyDiv w:val="1"/>
      <w:marLeft w:val="0"/>
      <w:marRight w:val="0"/>
      <w:marTop w:val="0"/>
      <w:marBottom w:val="0"/>
      <w:divBdr>
        <w:top w:val="none" w:sz="0" w:space="0" w:color="auto"/>
        <w:left w:val="none" w:sz="0" w:space="0" w:color="auto"/>
        <w:bottom w:val="none" w:sz="0" w:space="0" w:color="auto"/>
        <w:right w:val="none" w:sz="0" w:space="0" w:color="auto"/>
      </w:divBdr>
    </w:div>
    <w:div w:id="1806702949">
      <w:bodyDiv w:val="1"/>
      <w:marLeft w:val="0"/>
      <w:marRight w:val="0"/>
      <w:marTop w:val="0"/>
      <w:marBottom w:val="0"/>
      <w:divBdr>
        <w:top w:val="none" w:sz="0" w:space="0" w:color="auto"/>
        <w:left w:val="none" w:sz="0" w:space="0" w:color="auto"/>
        <w:bottom w:val="none" w:sz="0" w:space="0" w:color="auto"/>
        <w:right w:val="none" w:sz="0" w:space="0" w:color="auto"/>
      </w:divBdr>
    </w:div>
    <w:div w:id="1862553301">
      <w:bodyDiv w:val="1"/>
      <w:marLeft w:val="0"/>
      <w:marRight w:val="0"/>
      <w:marTop w:val="0"/>
      <w:marBottom w:val="0"/>
      <w:divBdr>
        <w:top w:val="none" w:sz="0" w:space="0" w:color="auto"/>
        <w:left w:val="none" w:sz="0" w:space="0" w:color="auto"/>
        <w:bottom w:val="none" w:sz="0" w:space="0" w:color="auto"/>
        <w:right w:val="none" w:sz="0" w:space="0" w:color="auto"/>
      </w:divBdr>
    </w:div>
    <w:div w:id="1894922226">
      <w:marLeft w:val="0"/>
      <w:marRight w:val="0"/>
      <w:marTop w:val="0"/>
      <w:marBottom w:val="0"/>
      <w:divBdr>
        <w:top w:val="none" w:sz="0" w:space="0" w:color="auto"/>
        <w:left w:val="none" w:sz="0" w:space="0" w:color="auto"/>
        <w:bottom w:val="none" w:sz="0" w:space="0" w:color="auto"/>
        <w:right w:val="none" w:sz="0" w:space="0" w:color="auto"/>
      </w:divBdr>
      <w:divsChild>
        <w:div w:id="1894922281">
          <w:marLeft w:val="0"/>
          <w:marRight w:val="0"/>
          <w:marTop w:val="0"/>
          <w:marBottom w:val="0"/>
          <w:divBdr>
            <w:top w:val="none" w:sz="0" w:space="0" w:color="auto"/>
            <w:left w:val="none" w:sz="0" w:space="0" w:color="auto"/>
            <w:bottom w:val="none" w:sz="0" w:space="0" w:color="auto"/>
            <w:right w:val="none" w:sz="0" w:space="0" w:color="auto"/>
          </w:divBdr>
          <w:divsChild>
            <w:div w:id="18949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2227">
      <w:marLeft w:val="0"/>
      <w:marRight w:val="0"/>
      <w:marTop w:val="0"/>
      <w:marBottom w:val="0"/>
      <w:divBdr>
        <w:top w:val="none" w:sz="0" w:space="0" w:color="auto"/>
        <w:left w:val="none" w:sz="0" w:space="0" w:color="auto"/>
        <w:bottom w:val="none" w:sz="0" w:space="0" w:color="auto"/>
        <w:right w:val="none" w:sz="0" w:space="0" w:color="auto"/>
      </w:divBdr>
    </w:div>
    <w:div w:id="1894922228">
      <w:marLeft w:val="0"/>
      <w:marRight w:val="0"/>
      <w:marTop w:val="0"/>
      <w:marBottom w:val="0"/>
      <w:divBdr>
        <w:top w:val="none" w:sz="0" w:space="0" w:color="auto"/>
        <w:left w:val="none" w:sz="0" w:space="0" w:color="auto"/>
        <w:bottom w:val="none" w:sz="0" w:space="0" w:color="auto"/>
        <w:right w:val="none" w:sz="0" w:space="0" w:color="auto"/>
      </w:divBdr>
    </w:div>
    <w:div w:id="1894922229">
      <w:marLeft w:val="0"/>
      <w:marRight w:val="0"/>
      <w:marTop w:val="0"/>
      <w:marBottom w:val="0"/>
      <w:divBdr>
        <w:top w:val="none" w:sz="0" w:space="0" w:color="auto"/>
        <w:left w:val="none" w:sz="0" w:space="0" w:color="auto"/>
        <w:bottom w:val="none" w:sz="0" w:space="0" w:color="auto"/>
        <w:right w:val="none" w:sz="0" w:space="0" w:color="auto"/>
      </w:divBdr>
    </w:div>
    <w:div w:id="1894922234">
      <w:marLeft w:val="0"/>
      <w:marRight w:val="0"/>
      <w:marTop w:val="0"/>
      <w:marBottom w:val="0"/>
      <w:divBdr>
        <w:top w:val="none" w:sz="0" w:space="0" w:color="auto"/>
        <w:left w:val="none" w:sz="0" w:space="0" w:color="auto"/>
        <w:bottom w:val="none" w:sz="0" w:space="0" w:color="auto"/>
        <w:right w:val="none" w:sz="0" w:space="0" w:color="auto"/>
      </w:divBdr>
    </w:div>
    <w:div w:id="1894922237">
      <w:marLeft w:val="0"/>
      <w:marRight w:val="0"/>
      <w:marTop w:val="0"/>
      <w:marBottom w:val="0"/>
      <w:divBdr>
        <w:top w:val="none" w:sz="0" w:space="0" w:color="auto"/>
        <w:left w:val="none" w:sz="0" w:space="0" w:color="auto"/>
        <w:bottom w:val="none" w:sz="0" w:space="0" w:color="auto"/>
        <w:right w:val="none" w:sz="0" w:space="0" w:color="auto"/>
      </w:divBdr>
      <w:divsChild>
        <w:div w:id="1894922294">
          <w:marLeft w:val="0"/>
          <w:marRight w:val="0"/>
          <w:marTop w:val="0"/>
          <w:marBottom w:val="0"/>
          <w:divBdr>
            <w:top w:val="none" w:sz="0" w:space="0" w:color="auto"/>
            <w:left w:val="none" w:sz="0" w:space="0" w:color="auto"/>
            <w:bottom w:val="none" w:sz="0" w:space="0" w:color="auto"/>
            <w:right w:val="none" w:sz="0" w:space="0" w:color="auto"/>
          </w:divBdr>
          <w:divsChild>
            <w:div w:id="18949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2239">
      <w:marLeft w:val="0"/>
      <w:marRight w:val="0"/>
      <w:marTop w:val="0"/>
      <w:marBottom w:val="0"/>
      <w:divBdr>
        <w:top w:val="none" w:sz="0" w:space="0" w:color="auto"/>
        <w:left w:val="none" w:sz="0" w:space="0" w:color="auto"/>
        <w:bottom w:val="none" w:sz="0" w:space="0" w:color="auto"/>
        <w:right w:val="none" w:sz="0" w:space="0" w:color="auto"/>
      </w:divBdr>
      <w:divsChild>
        <w:div w:id="1894922244">
          <w:marLeft w:val="0"/>
          <w:marRight w:val="0"/>
          <w:marTop w:val="0"/>
          <w:marBottom w:val="0"/>
          <w:divBdr>
            <w:top w:val="none" w:sz="0" w:space="0" w:color="auto"/>
            <w:left w:val="none" w:sz="0" w:space="0" w:color="auto"/>
            <w:bottom w:val="none" w:sz="0" w:space="0" w:color="auto"/>
            <w:right w:val="none" w:sz="0" w:space="0" w:color="auto"/>
          </w:divBdr>
          <w:divsChild>
            <w:div w:id="189492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2242">
      <w:marLeft w:val="0"/>
      <w:marRight w:val="0"/>
      <w:marTop w:val="0"/>
      <w:marBottom w:val="0"/>
      <w:divBdr>
        <w:top w:val="none" w:sz="0" w:space="0" w:color="auto"/>
        <w:left w:val="none" w:sz="0" w:space="0" w:color="auto"/>
        <w:bottom w:val="none" w:sz="0" w:space="0" w:color="auto"/>
        <w:right w:val="none" w:sz="0" w:space="0" w:color="auto"/>
      </w:divBdr>
    </w:div>
    <w:div w:id="1894922243">
      <w:marLeft w:val="0"/>
      <w:marRight w:val="0"/>
      <w:marTop w:val="0"/>
      <w:marBottom w:val="0"/>
      <w:divBdr>
        <w:top w:val="none" w:sz="0" w:space="0" w:color="auto"/>
        <w:left w:val="none" w:sz="0" w:space="0" w:color="auto"/>
        <w:bottom w:val="none" w:sz="0" w:space="0" w:color="auto"/>
        <w:right w:val="none" w:sz="0" w:space="0" w:color="auto"/>
      </w:divBdr>
      <w:divsChild>
        <w:div w:id="1894922245">
          <w:marLeft w:val="0"/>
          <w:marRight w:val="0"/>
          <w:marTop w:val="0"/>
          <w:marBottom w:val="0"/>
          <w:divBdr>
            <w:top w:val="none" w:sz="0" w:space="0" w:color="auto"/>
            <w:left w:val="none" w:sz="0" w:space="0" w:color="auto"/>
            <w:bottom w:val="none" w:sz="0" w:space="0" w:color="auto"/>
            <w:right w:val="none" w:sz="0" w:space="0" w:color="auto"/>
          </w:divBdr>
          <w:divsChild>
            <w:div w:id="18949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2247">
      <w:marLeft w:val="0"/>
      <w:marRight w:val="0"/>
      <w:marTop w:val="0"/>
      <w:marBottom w:val="0"/>
      <w:divBdr>
        <w:top w:val="none" w:sz="0" w:space="0" w:color="auto"/>
        <w:left w:val="none" w:sz="0" w:space="0" w:color="auto"/>
        <w:bottom w:val="none" w:sz="0" w:space="0" w:color="auto"/>
        <w:right w:val="none" w:sz="0" w:space="0" w:color="auto"/>
      </w:divBdr>
    </w:div>
    <w:div w:id="1894922250">
      <w:marLeft w:val="0"/>
      <w:marRight w:val="0"/>
      <w:marTop w:val="0"/>
      <w:marBottom w:val="0"/>
      <w:divBdr>
        <w:top w:val="none" w:sz="0" w:space="0" w:color="auto"/>
        <w:left w:val="none" w:sz="0" w:space="0" w:color="auto"/>
        <w:bottom w:val="none" w:sz="0" w:space="0" w:color="auto"/>
        <w:right w:val="none" w:sz="0" w:space="0" w:color="auto"/>
      </w:divBdr>
    </w:div>
    <w:div w:id="1894922253">
      <w:marLeft w:val="0"/>
      <w:marRight w:val="0"/>
      <w:marTop w:val="0"/>
      <w:marBottom w:val="0"/>
      <w:divBdr>
        <w:top w:val="none" w:sz="0" w:space="0" w:color="auto"/>
        <w:left w:val="none" w:sz="0" w:space="0" w:color="auto"/>
        <w:bottom w:val="none" w:sz="0" w:space="0" w:color="auto"/>
        <w:right w:val="none" w:sz="0" w:space="0" w:color="auto"/>
      </w:divBdr>
      <w:divsChild>
        <w:div w:id="1894922283">
          <w:marLeft w:val="0"/>
          <w:marRight w:val="0"/>
          <w:marTop w:val="0"/>
          <w:marBottom w:val="0"/>
          <w:divBdr>
            <w:top w:val="none" w:sz="0" w:space="0" w:color="auto"/>
            <w:left w:val="none" w:sz="0" w:space="0" w:color="auto"/>
            <w:bottom w:val="none" w:sz="0" w:space="0" w:color="auto"/>
            <w:right w:val="none" w:sz="0" w:space="0" w:color="auto"/>
          </w:divBdr>
          <w:divsChild>
            <w:div w:id="1894922291">
              <w:marLeft w:val="0"/>
              <w:marRight w:val="0"/>
              <w:marTop w:val="0"/>
              <w:marBottom w:val="0"/>
              <w:divBdr>
                <w:top w:val="none" w:sz="0" w:space="0" w:color="auto"/>
                <w:left w:val="none" w:sz="0" w:space="0" w:color="auto"/>
                <w:bottom w:val="none" w:sz="0" w:space="0" w:color="auto"/>
                <w:right w:val="none" w:sz="0" w:space="0" w:color="auto"/>
              </w:divBdr>
              <w:divsChild>
                <w:div w:id="1894922230">
                  <w:marLeft w:val="0"/>
                  <w:marRight w:val="0"/>
                  <w:marTop w:val="0"/>
                  <w:marBottom w:val="0"/>
                  <w:divBdr>
                    <w:top w:val="none" w:sz="0" w:space="0" w:color="auto"/>
                    <w:left w:val="none" w:sz="0" w:space="0" w:color="auto"/>
                    <w:bottom w:val="none" w:sz="0" w:space="0" w:color="auto"/>
                    <w:right w:val="none" w:sz="0" w:space="0" w:color="auto"/>
                  </w:divBdr>
                  <w:divsChild>
                    <w:div w:id="1894922224">
                      <w:marLeft w:val="0"/>
                      <w:marRight w:val="0"/>
                      <w:marTop w:val="0"/>
                      <w:marBottom w:val="300"/>
                      <w:divBdr>
                        <w:top w:val="none" w:sz="0" w:space="0" w:color="auto"/>
                        <w:left w:val="none" w:sz="0" w:space="0" w:color="auto"/>
                        <w:bottom w:val="none" w:sz="0" w:space="0" w:color="auto"/>
                        <w:right w:val="none" w:sz="0" w:space="0" w:color="auto"/>
                      </w:divBdr>
                      <w:divsChild>
                        <w:div w:id="1894922276">
                          <w:marLeft w:val="0"/>
                          <w:marRight w:val="0"/>
                          <w:marTop w:val="0"/>
                          <w:marBottom w:val="0"/>
                          <w:divBdr>
                            <w:top w:val="none" w:sz="0" w:space="0" w:color="auto"/>
                            <w:left w:val="none" w:sz="0" w:space="0" w:color="auto"/>
                            <w:bottom w:val="none" w:sz="0" w:space="0" w:color="auto"/>
                            <w:right w:val="none" w:sz="0" w:space="0" w:color="auto"/>
                          </w:divBdr>
                          <w:divsChild>
                            <w:div w:id="1894922268">
                              <w:marLeft w:val="0"/>
                              <w:marRight w:val="0"/>
                              <w:marTop w:val="0"/>
                              <w:marBottom w:val="0"/>
                              <w:divBdr>
                                <w:top w:val="none" w:sz="0" w:space="0" w:color="auto"/>
                                <w:left w:val="none" w:sz="0" w:space="0" w:color="auto"/>
                                <w:bottom w:val="none" w:sz="0" w:space="0" w:color="auto"/>
                                <w:right w:val="none" w:sz="0" w:space="0" w:color="auto"/>
                              </w:divBdr>
                              <w:divsChild>
                                <w:div w:id="1894922280">
                                  <w:marLeft w:val="0"/>
                                  <w:marRight w:val="0"/>
                                  <w:marTop w:val="0"/>
                                  <w:marBottom w:val="0"/>
                                  <w:divBdr>
                                    <w:top w:val="none" w:sz="0" w:space="0" w:color="auto"/>
                                    <w:left w:val="none" w:sz="0" w:space="0" w:color="auto"/>
                                    <w:bottom w:val="none" w:sz="0" w:space="0" w:color="auto"/>
                                    <w:right w:val="none" w:sz="0" w:space="0" w:color="auto"/>
                                  </w:divBdr>
                                  <w:divsChild>
                                    <w:div w:id="1894922233">
                                      <w:marLeft w:val="0"/>
                                      <w:marRight w:val="0"/>
                                      <w:marTop w:val="0"/>
                                      <w:marBottom w:val="0"/>
                                      <w:divBdr>
                                        <w:top w:val="none" w:sz="0" w:space="0" w:color="auto"/>
                                        <w:left w:val="none" w:sz="0" w:space="0" w:color="auto"/>
                                        <w:bottom w:val="none" w:sz="0" w:space="0" w:color="auto"/>
                                        <w:right w:val="none" w:sz="0" w:space="0" w:color="auto"/>
                                      </w:divBdr>
                                    </w:div>
                                    <w:div w:id="1894922257">
                                      <w:marLeft w:val="0"/>
                                      <w:marRight w:val="0"/>
                                      <w:marTop w:val="0"/>
                                      <w:marBottom w:val="0"/>
                                      <w:divBdr>
                                        <w:top w:val="none" w:sz="0" w:space="0" w:color="auto"/>
                                        <w:left w:val="none" w:sz="0" w:space="0" w:color="auto"/>
                                        <w:bottom w:val="none" w:sz="0" w:space="0" w:color="auto"/>
                                        <w:right w:val="none" w:sz="0" w:space="0" w:color="auto"/>
                                      </w:divBdr>
                                    </w:div>
                                    <w:div w:id="1894922272">
                                      <w:marLeft w:val="0"/>
                                      <w:marRight w:val="0"/>
                                      <w:marTop w:val="0"/>
                                      <w:marBottom w:val="0"/>
                                      <w:divBdr>
                                        <w:top w:val="none" w:sz="0" w:space="0" w:color="auto"/>
                                        <w:left w:val="none" w:sz="0" w:space="0" w:color="auto"/>
                                        <w:bottom w:val="none" w:sz="0" w:space="0" w:color="auto"/>
                                        <w:right w:val="none" w:sz="0" w:space="0" w:color="auto"/>
                                      </w:divBdr>
                                      <w:divsChild>
                                        <w:div w:id="1894922263">
                                          <w:marLeft w:val="0"/>
                                          <w:marRight w:val="0"/>
                                          <w:marTop w:val="0"/>
                                          <w:marBottom w:val="0"/>
                                          <w:divBdr>
                                            <w:top w:val="none" w:sz="0" w:space="0" w:color="auto"/>
                                            <w:left w:val="none" w:sz="0" w:space="0" w:color="auto"/>
                                            <w:bottom w:val="none" w:sz="0" w:space="0" w:color="auto"/>
                                            <w:right w:val="none" w:sz="0" w:space="0" w:color="auto"/>
                                          </w:divBdr>
                                          <w:divsChild>
                                            <w:div w:id="1894922254">
                                              <w:marLeft w:val="0"/>
                                              <w:marRight w:val="0"/>
                                              <w:marTop w:val="0"/>
                                              <w:marBottom w:val="0"/>
                                              <w:divBdr>
                                                <w:top w:val="none" w:sz="0" w:space="0" w:color="auto"/>
                                                <w:left w:val="none" w:sz="0" w:space="0" w:color="auto"/>
                                                <w:bottom w:val="none" w:sz="0" w:space="0" w:color="auto"/>
                                                <w:right w:val="none" w:sz="0" w:space="0" w:color="auto"/>
                                              </w:divBdr>
                                              <w:divsChild>
                                                <w:div w:id="1894922252">
                                                  <w:marLeft w:val="0"/>
                                                  <w:marRight w:val="0"/>
                                                  <w:marTop w:val="0"/>
                                                  <w:marBottom w:val="0"/>
                                                  <w:divBdr>
                                                    <w:top w:val="none" w:sz="0" w:space="0" w:color="auto"/>
                                                    <w:left w:val="none" w:sz="0" w:space="0" w:color="auto"/>
                                                    <w:bottom w:val="none" w:sz="0" w:space="0" w:color="auto"/>
                                                    <w:right w:val="none" w:sz="0" w:space="0" w:color="auto"/>
                                                  </w:divBdr>
                                                  <w:divsChild>
                                                    <w:div w:id="1894922222">
                                                      <w:marLeft w:val="0"/>
                                                      <w:marRight w:val="0"/>
                                                      <w:marTop w:val="0"/>
                                                      <w:marBottom w:val="0"/>
                                                      <w:divBdr>
                                                        <w:top w:val="none" w:sz="0" w:space="0" w:color="auto"/>
                                                        <w:left w:val="none" w:sz="0" w:space="0" w:color="auto"/>
                                                        <w:bottom w:val="none" w:sz="0" w:space="0" w:color="auto"/>
                                                        <w:right w:val="none" w:sz="0" w:space="0" w:color="auto"/>
                                                      </w:divBdr>
                                                      <w:divsChild>
                                                        <w:div w:id="1894922238">
                                                          <w:marLeft w:val="0"/>
                                                          <w:marRight w:val="0"/>
                                                          <w:marTop w:val="0"/>
                                                          <w:marBottom w:val="0"/>
                                                          <w:divBdr>
                                                            <w:top w:val="none" w:sz="0" w:space="0" w:color="auto"/>
                                                            <w:left w:val="none" w:sz="0" w:space="0" w:color="auto"/>
                                                            <w:bottom w:val="none" w:sz="0" w:space="0" w:color="auto"/>
                                                            <w:right w:val="none" w:sz="0" w:space="0" w:color="auto"/>
                                                          </w:divBdr>
                                                          <w:divsChild>
                                                            <w:div w:id="1894922232">
                                                              <w:marLeft w:val="0"/>
                                                              <w:marRight w:val="0"/>
                                                              <w:marTop w:val="0"/>
                                                              <w:marBottom w:val="0"/>
                                                              <w:divBdr>
                                                                <w:top w:val="single" w:sz="6" w:space="0" w:color="9F9F9F"/>
                                                                <w:left w:val="single" w:sz="6" w:space="0" w:color="9F9F9F"/>
                                                                <w:bottom w:val="single" w:sz="6" w:space="0" w:color="9F9F9F"/>
                                                                <w:right w:val="single" w:sz="6" w:space="0" w:color="9F9F9F"/>
                                                              </w:divBdr>
                                                            </w:div>
                                                          </w:divsChild>
                                                        </w:div>
                                                      </w:divsChild>
                                                    </w:div>
                                                  </w:divsChild>
                                                </w:div>
                                              </w:divsChild>
                                            </w:div>
                                            <w:div w:id="1894922262">
                                              <w:marLeft w:val="0"/>
                                              <w:marRight w:val="0"/>
                                              <w:marTop w:val="0"/>
                                              <w:marBottom w:val="0"/>
                                              <w:divBdr>
                                                <w:top w:val="none" w:sz="0" w:space="0" w:color="auto"/>
                                                <w:left w:val="none" w:sz="0" w:space="0" w:color="auto"/>
                                                <w:bottom w:val="none" w:sz="0" w:space="0" w:color="auto"/>
                                                <w:right w:val="none" w:sz="0" w:space="0" w:color="auto"/>
                                              </w:divBdr>
                                              <w:divsChild>
                                                <w:div w:id="1894922259">
                                                  <w:marLeft w:val="0"/>
                                                  <w:marRight w:val="0"/>
                                                  <w:marTop w:val="0"/>
                                                  <w:marBottom w:val="0"/>
                                                  <w:divBdr>
                                                    <w:top w:val="none" w:sz="0" w:space="0" w:color="auto"/>
                                                    <w:left w:val="none" w:sz="0" w:space="0" w:color="auto"/>
                                                    <w:bottom w:val="none" w:sz="0" w:space="0" w:color="auto"/>
                                                    <w:right w:val="none" w:sz="0" w:space="0" w:color="auto"/>
                                                  </w:divBdr>
                                                </w:div>
                                                <w:div w:id="18949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4922255">
      <w:marLeft w:val="0"/>
      <w:marRight w:val="0"/>
      <w:marTop w:val="0"/>
      <w:marBottom w:val="0"/>
      <w:divBdr>
        <w:top w:val="none" w:sz="0" w:space="0" w:color="auto"/>
        <w:left w:val="none" w:sz="0" w:space="0" w:color="auto"/>
        <w:bottom w:val="none" w:sz="0" w:space="0" w:color="auto"/>
        <w:right w:val="none" w:sz="0" w:space="0" w:color="auto"/>
      </w:divBdr>
      <w:divsChild>
        <w:div w:id="1894922270">
          <w:marLeft w:val="0"/>
          <w:marRight w:val="0"/>
          <w:marTop w:val="0"/>
          <w:marBottom w:val="0"/>
          <w:divBdr>
            <w:top w:val="none" w:sz="0" w:space="0" w:color="auto"/>
            <w:left w:val="none" w:sz="0" w:space="0" w:color="auto"/>
            <w:bottom w:val="none" w:sz="0" w:space="0" w:color="auto"/>
            <w:right w:val="none" w:sz="0" w:space="0" w:color="auto"/>
          </w:divBdr>
          <w:divsChild>
            <w:div w:id="18949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2256">
      <w:marLeft w:val="0"/>
      <w:marRight w:val="0"/>
      <w:marTop w:val="0"/>
      <w:marBottom w:val="0"/>
      <w:divBdr>
        <w:top w:val="none" w:sz="0" w:space="0" w:color="auto"/>
        <w:left w:val="none" w:sz="0" w:space="0" w:color="auto"/>
        <w:bottom w:val="none" w:sz="0" w:space="0" w:color="auto"/>
        <w:right w:val="none" w:sz="0" w:space="0" w:color="auto"/>
      </w:divBdr>
    </w:div>
    <w:div w:id="1894922260">
      <w:marLeft w:val="0"/>
      <w:marRight w:val="0"/>
      <w:marTop w:val="0"/>
      <w:marBottom w:val="0"/>
      <w:divBdr>
        <w:top w:val="none" w:sz="0" w:space="0" w:color="auto"/>
        <w:left w:val="none" w:sz="0" w:space="0" w:color="auto"/>
        <w:bottom w:val="none" w:sz="0" w:space="0" w:color="auto"/>
        <w:right w:val="none" w:sz="0" w:space="0" w:color="auto"/>
      </w:divBdr>
    </w:div>
    <w:div w:id="1894922266">
      <w:marLeft w:val="0"/>
      <w:marRight w:val="0"/>
      <w:marTop w:val="0"/>
      <w:marBottom w:val="0"/>
      <w:divBdr>
        <w:top w:val="none" w:sz="0" w:space="0" w:color="auto"/>
        <w:left w:val="none" w:sz="0" w:space="0" w:color="auto"/>
        <w:bottom w:val="none" w:sz="0" w:space="0" w:color="auto"/>
        <w:right w:val="none" w:sz="0" w:space="0" w:color="auto"/>
      </w:divBdr>
      <w:divsChild>
        <w:div w:id="1894922236">
          <w:marLeft w:val="0"/>
          <w:marRight w:val="0"/>
          <w:marTop w:val="100"/>
          <w:marBottom w:val="100"/>
          <w:divBdr>
            <w:top w:val="none" w:sz="0" w:space="0" w:color="auto"/>
            <w:left w:val="none" w:sz="0" w:space="0" w:color="auto"/>
            <w:bottom w:val="none" w:sz="0" w:space="0" w:color="auto"/>
            <w:right w:val="none" w:sz="0" w:space="0" w:color="auto"/>
          </w:divBdr>
          <w:divsChild>
            <w:div w:id="1894922261">
              <w:marLeft w:val="0"/>
              <w:marRight w:val="0"/>
              <w:marTop w:val="0"/>
              <w:marBottom w:val="0"/>
              <w:divBdr>
                <w:top w:val="none" w:sz="0" w:space="0" w:color="auto"/>
                <w:left w:val="none" w:sz="0" w:space="0" w:color="auto"/>
                <w:bottom w:val="none" w:sz="0" w:space="0" w:color="auto"/>
                <w:right w:val="none" w:sz="0" w:space="0" w:color="auto"/>
              </w:divBdr>
              <w:divsChild>
                <w:div w:id="1894922223">
                  <w:marLeft w:val="150"/>
                  <w:marRight w:val="150"/>
                  <w:marTop w:val="0"/>
                  <w:marBottom w:val="0"/>
                  <w:divBdr>
                    <w:top w:val="none" w:sz="0" w:space="0" w:color="auto"/>
                    <w:left w:val="none" w:sz="0" w:space="0" w:color="auto"/>
                    <w:bottom w:val="none" w:sz="0" w:space="0" w:color="auto"/>
                    <w:right w:val="none" w:sz="0" w:space="0" w:color="auto"/>
                  </w:divBdr>
                  <w:divsChild>
                    <w:div w:id="1894922274">
                      <w:marLeft w:val="0"/>
                      <w:marRight w:val="0"/>
                      <w:marTop w:val="0"/>
                      <w:marBottom w:val="0"/>
                      <w:divBdr>
                        <w:top w:val="none" w:sz="0" w:space="0" w:color="auto"/>
                        <w:left w:val="none" w:sz="0" w:space="0" w:color="auto"/>
                        <w:bottom w:val="none" w:sz="0" w:space="0" w:color="auto"/>
                        <w:right w:val="none" w:sz="0" w:space="0" w:color="auto"/>
                      </w:divBdr>
                      <w:divsChild>
                        <w:div w:id="1894922288">
                          <w:marLeft w:val="0"/>
                          <w:marRight w:val="0"/>
                          <w:marTop w:val="0"/>
                          <w:marBottom w:val="0"/>
                          <w:divBdr>
                            <w:top w:val="none" w:sz="0" w:space="0" w:color="auto"/>
                            <w:left w:val="none" w:sz="0" w:space="0" w:color="auto"/>
                            <w:bottom w:val="none" w:sz="0" w:space="0" w:color="auto"/>
                            <w:right w:val="none" w:sz="0" w:space="0" w:color="auto"/>
                          </w:divBdr>
                          <w:divsChild>
                            <w:div w:id="1894922264">
                              <w:marLeft w:val="0"/>
                              <w:marRight w:val="0"/>
                              <w:marTop w:val="0"/>
                              <w:marBottom w:val="0"/>
                              <w:divBdr>
                                <w:top w:val="none" w:sz="0" w:space="0" w:color="auto"/>
                                <w:left w:val="none" w:sz="0" w:space="0" w:color="auto"/>
                                <w:bottom w:val="none" w:sz="0" w:space="0" w:color="auto"/>
                                <w:right w:val="none" w:sz="0" w:space="0" w:color="auto"/>
                              </w:divBdr>
                              <w:divsChild>
                                <w:div w:id="1894922246">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922267">
      <w:marLeft w:val="0"/>
      <w:marRight w:val="0"/>
      <w:marTop w:val="0"/>
      <w:marBottom w:val="0"/>
      <w:divBdr>
        <w:top w:val="none" w:sz="0" w:space="0" w:color="auto"/>
        <w:left w:val="none" w:sz="0" w:space="0" w:color="auto"/>
        <w:bottom w:val="none" w:sz="0" w:space="0" w:color="auto"/>
        <w:right w:val="none" w:sz="0" w:space="0" w:color="auto"/>
      </w:divBdr>
    </w:div>
    <w:div w:id="1894922282">
      <w:marLeft w:val="0"/>
      <w:marRight w:val="0"/>
      <w:marTop w:val="0"/>
      <w:marBottom w:val="0"/>
      <w:divBdr>
        <w:top w:val="none" w:sz="0" w:space="0" w:color="auto"/>
        <w:left w:val="none" w:sz="0" w:space="0" w:color="auto"/>
        <w:bottom w:val="none" w:sz="0" w:space="0" w:color="auto"/>
        <w:right w:val="none" w:sz="0" w:space="0" w:color="auto"/>
      </w:divBdr>
      <w:divsChild>
        <w:div w:id="1894922235">
          <w:marLeft w:val="0"/>
          <w:marRight w:val="0"/>
          <w:marTop w:val="0"/>
          <w:marBottom w:val="0"/>
          <w:divBdr>
            <w:top w:val="none" w:sz="0" w:space="0" w:color="auto"/>
            <w:left w:val="none" w:sz="0" w:space="0" w:color="auto"/>
            <w:bottom w:val="none" w:sz="0" w:space="0" w:color="auto"/>
            <w:right w:val="none" w:sz="0" w:space="0" w:color="auto"/>
          </w:divBdr>
          <w:divsChild>
            <w:div w:id="1894922251">
              <w:marLeft w:val="0"/>
              <w:marRight w:val="0"/>
              <w:marTop w:val="0"/>
              <w:marBottom w:val="0"/>
              <w:divBdr>
                <w:top w:val="none" w:sz="0" w:space="0" w:color="auto"/>
                <w:left w:val="none" w:sz="0" w:space="0" w:color="auto"/>
                <w:bottom w:val="none" w:sz="0" w:space="0" w:color="auto"/>
                <w:right w:val="none" w:sz="0" w:space="0" w:color="auto"/>
              </w:divBdr>
              <w:divsChild>
                <w:div w:id="1894922241">
                  <w:marLeft w:val="0"/>
                  <w:marRight w:val="0"/>
                  <w:marTop w:val="0"/>
                  <w:marBottom w:val="300"/>
                  <w:divBdr>
                    <w:top w:val="none" w:sz="0" w:space="0" w:color="auto"/>
                    <w:left w:val="none" w:sz="0" w:space="0" w:color="auto"/>
                    <w:bottom w:val="none" w:sz="0" w:space="0" w:color="auto"/>
                    <w:right w:val="none" w:sz="0" w:space="0" w:color="auto"/>
                  </w:divBdr>
                  <w:divsChild>
                    <w:div w:id="1894922249">
                      <w:marLeft w:val="0"/>
                      <w:marRight w:val="0"/>
                      <w:marTop w:val="150"/>
                      <w:marBottom w:val="0"/>
                      <w:divBdr>
                        <w:top w:val="none" w:sz="0" w:space="0" w:color="auto"/>
                        <w:left w:val="none" w:sz="0" w:space="0" w:color="auto"/>
                        <w:bottom w:val="none" w:sz="0" w:space="0" w:color="auto"/>
                        <w:right w:val="none" w:sz="0" w:space="0" w:color="auto"/>
                      </w:divBdr>
                      <w:divsChild>
                        <w:div w:id="18949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922285">
      <w:marLeft w:val="0"/>
      <w:marRight w:val="0"/>
      <w:marTop w:val="0"/>
      <w:marBottom w:val="0"/>
      <w:divBdr>
        <w:top w:val="none" w:sz="0" w:space="0" w:color="auto"/>
        <w:left w:val="none" w:sz="0" w:space="0" w:color="auto"/>
        <w:bottom w:val="none" w:sz="0" w:space="0" w:color="auto"/>
        <w:right w:val="none" w:sz="0" w:space="0" w:color="auto"/>
      </w:divBdr>
      <w:divsChild>
        <w:div w:id="1894922277">
          <w:marLeft w:val="0"/>
          <w:marRight w:val="0"/>
          <w:marTop w:val="0"/>
          <w:marBottom w:val="0"/>
          <w:divBdr>
            <w:top w:val="none" w:sz="0" w:space="0" w:color="auto"/>
            <w:left w:val="none" w:sz="0" w:space="0" w:color="auto"/>
            <w:bottom w:val="none" w:sz="0" w:space="0" w:color="auto"/>
            <w:right w:val="none" w:sz="0" w:space="0" w:color="auto"/>
          </w:divBdr>
          <w:divsChild>
            <w:div w:id="1894922273">
              <w:marLeft w:val="0"/>
              <w:marRight w:val="0"/>
              <w:marTop w:val="0"/>
              <w:marBottom w:val="0"/>
              <w:divBdr>
                <w:top w:val="none" w:sz="0" w:space="0" w:color="auto"/>
                <w:left w:val="none" w:sz="0" w:space="0" w:color="auto"/>
                <w:bottom w:val="none" w:sz="0" w:space="0" w:color="auto"/>
                <w:right w:val="none" w:sz="0" w:space="0" w:color="auto"/>
              </w:divBdr>
              <w:divsChild>
                <w:div w:id="1894922271">
                  <w:marLeft w:val="0"/>
                  <w:marRight w:val="0"/>
                  <w:marTop w:val="0"/>
                  <w:marBottom w:val="300"/>
                  <w:divBdr>
                    <w:top w:val="none" w:sz="0" w:space="0" w:color="auto"/>
                    <w:left w:val="none" w:sz="0" w:space="0" w:color="auto"/>
                    <w:bottom w:val="none" w:sz="0" w:space="0" w:color="auto"/>
                    <w:right w:val="none" w:sz="0" w:space="0" w:color="auto"/>
                  </w:divBdr>
                  <w:divsChild>
                    <w:div w:id="1894922275">
                      <w:marLeft w:val="0"/>
                      <w:marRight w:val="0"/>
                      <w:marTop w:val="150"/>
                      <w:marBottom w:val="0"/>
                      <w:divBdr>
                        <w:top w:val="none" w:sz="0" w:space="0" w:color="auto"/>
                        <w:left w:val="none" w:sz="0" w:space="0" w:color="auto"/>
                        <w:bottom w:val="none" w:sz="0" w:space="0" w:color="auto"/>
                        <w:right w:val="none" w:sz="0" w:space="0" w:color="auto"/>
                      </w:divBdr>
                      <w:divsChild>
                        <w:div w:id="18949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922286">
      <w:marLeft w:val="0"/>
      <w:marRight w:val="0"/>
      <w:marTop w:val="0"/>
      <w:marBottom w:val="0"/>
      <w:divBdr>
        <w:top w:val="none" w:sz="0" w:space="0" w:color="auto"/>
        <w:left w:val="none" w:sz="0" w:space="0" w:color="auto"/>
        <w:bottom w:val="none" w:sz="0" w:space="0" w:color="auto"/>
        <w:right w:val="none" w:sz="0" w:space="0" w:color="auto"/>
      </w:divBdr>
    </w:div>
    <w:div w:id="1894922287">
      <w:marLeft w:val="0"/>
      <w:marRight w:val="0"/>
      <w:marTop w:val="0"/>
      <w:marBottom w:val="0"/>
      <w:divBdr>
        <w:top w:val="none" w:sz="0" w:space="0" w:color="auto"/>
        <w:left w:val="none" w:sz="0" w:space="0" w:color="auto"/>
        <w:bottom w:val="none" w:sz="0" w:space="0" w:color="auto"/>
        <w:right w:val="none" w:sz="0" w:space="0" w:color="auto"/>
      </w:divBdr>
    </w:div>
    <w:div w:id="1894922289">
      <w:marLeft w:val="0"/>
      <w:marRight w:val="0"/>
      <w:marTop w:val="0"/>
      <w:marBottom w:val="0"/>
      <w:divBdr>
        <w:top w:val="none" w:sz="0" w:space="0" w:color="auto"/>
        <w:left w:val="none" w:sz="0" w:space="0" w:color="auto"/>
        <w:bottom w:val="none" w:sz="0" w:space="0" w:color="auto"/>
        <w:right w:val="none" w:sz="0" w:space="0" w:color="auto"/>
      </w:divBdr>
    </w:div>
    <w:div w:id="1894922292">
      <w:marLeft w:val="0"/>
      <w:marRight w:val="0"/>
      <w:marTop w:val="0"/>
      <w:marBottom w:val="0"/>
      <w:divBdr>
        <w:top w:val="none" w:sz="0" w:space="0" w:color="auto"/>
        <w:left w:val="none" w:sz="0" w:space="0" w:color="auto"/>
        <w:bottom w:val="none" w:sz="0" w:space="0" w:color="auto"/>
        <w:right w:val="none" w:sz="0" w:space="0" w:color="auto"/>
      </w:divBdr>
      <w:divsChild>
        <w:div w:id="1894922258">
          <w:marLeft w:val="0"/>
          <w:marRight w:val="0"/>
          <w:marTop w:val="0"/>
          <w:marBottom w:val="0"/>
          <w:divBdr>
            <w:top w:val="none" w:sz="0" w:space="0" w:color="auto"/>
            <w:left w:val="none" w:sz="0" w:space="0" w:color="auto"/>
            <w:bottom w:val="none" w:sz="0" w:space="0" w:color="auto"/>
            <w:right w:val="none" w:sz="0" w:space="0" w:color="auto"/>
          </w:divBdr>
          <w:divsChild>
            <w:div w:id="1894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2293">
      <w:marLeft w:val="0"/>
      <w:marRight w:val="0"/>
      <w:marTop w:val="0"/>
      <w:marBottom w:val="0"/>
      <w:divBdr>
        <w:top w:val="none" w:sz="0" w:space="0" w:color="auto"/>
        <w:left w:val="none" w:sz="0" w:space="0" w:color="auto"/>
        <w:bottom w:val="none" w:sz="0" w:space="0" w:color="auto"/>
        <w:right w:val="none" w:sz="0" w:space="0" w:color="auto"/>
      </w:divBdr>
      <w:divsChild>
        <w:div w:id="1894922240">
          <w:marLeft w:val="0"/>
          <w:marRight w:val="0"/>
          <w:marTop w:val="0"/>
          <w:marBottom w:val="0"/>
          <w:divBdr>
            <w:top w:val="none" w:sz="0" w:space="0" w:color="auto"/>
            <w:left w:val="none" w:sz="0" w:space="0" w:color="auto"/>
            <w:bottom w:val="none" w:sz="0" w:space="0" w:color="auto"/>
            <w:right w:val="none" w:sz="0" w:space="0" w:color="auto"/>
          </w:divBdr>
          <w:divsChild>
            <w:div w:id="189492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2645">
      <w:bodyDiv w:val="1"/>
      <w:marLeft w:val="0"/>
      <w:marRight w:val="0"/>
      <w:marTop w:val="0"/>
      <w:marBottom w:val="0"/>
      <w:divBdr>
        <w:top w:val="none" w:sz="0" w:space="0" w:color="auto"/>
        <w:left w:val="none" w:sz="0" w:space="0" w:color="auto"/>
        <w:bottom w:val="none" w:sz="0" w:space="0" w:color="auto"/>
        <w:right w:val="none" w:sz="0" w:space="0" w:color="auto"/>
      </w:divBdr>
    </w:div>
    <w:div w:id="2023968848">
      <w:bodyDiv w:val="1"/>
      <w:marLeft w:val="0"/>
      <w:marRight w:val="0"/>
      <w:marTop w:val="0"/>
      <w:marBottom w:val="0"/>
      <w:divBdr>
        <w:top w:val="none" w:sz="0" w:space="0" w:color="auto"/>
        <w:left w:val="none" w:sz="0" w:space="0" w:color="auto"/>
        <w:bottom w:val="none" w:sz="0" w:space="0" w:color="auto"/>
        <w:right w:val="none" w:sz="0" w:space="0" w:color="auto"/>
      </w:divBdr>
    </w:div>
    <w:div w:id="207477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confed.org/-/media/Confederation/Files/Wales-Confed/Wales-Employers/NHS-Policies---welsh/All-Wales-Special-Leave-Policy-V23-121017-Final.pdf?la=en&amp;hash=0B3D850D75CC66378AE28A4EA13AE47DC214465C" TargetMode="External"/><Relationship Id="rId18" Type="http://schemas.openxmlformats.org/officeDocument/2006/relationships/hyperlink" Target="https://assets.publishing.service.gov.uk/government/uploads/system/uploads/attachment_data/file/869978/PHE_COVID-19_Donning_quick_guide.pdf" TargetMode="External"/><Relationship Id="rId26" Type="http://schemas.openxmlformats.org/officeDocument/2006/relationships/hyperlink" Target="https://protect-eu.mimecast.com/s/2S5sCx16MtwNAGt8YuC5?domain=nwssp.wales.nhs.uk" TargetMode="External"/><Relationship Id="rId3" Type="http://schemas.openxmlformats.org/officeDocument/2006/relationships/customXml" Target="../customXml/item3.xml"/><Relationship Id="rId21" Type="http://schemas.openxmlformats.org/officeDocument/2006/relationships/hyperlink" Target="https://phw.nhs.wales/topics/latest-information-on-novel-coronavirus-covid-19/" TargetMode="External"/><Relationship Id="rId7" Type="http://schemas.openxmlformats.org/officeDocument/2006/relationships/settings" Target="settings.xml"/><Relationship Id="rId12" Type="http://schemas.openxmlformats.org/officeDocument/2006/relationships/hyperlink" Target="https://phw.nhs.wales/topics/latest-information-on-novel-coronavirus-covid-19/" TargetMode="External"/><Relationship Id="rId17" Type="http://schemas.openxmlformats.org/officeDocument/2006/relationships/hyperlink" Target="https://phw.nhs.wales/topics/latest-information-on-novel-coronavirus-covid-19/information-for-healthcare-workers-in-wales/" TargetMode="External"/><Relationship Id="rId25" Type="http://schemas.openxmlformats.org/officeDocument/2006/relationships/hyperlink" Target="mailto:esrhub.wales@wales.nhs.uk" TargetMode="External"/><Relationship Id="rId2" Type="http://schemas.openxmlformats.org/officeDocument/2006/relationships/customXml" Target="../customXml/item2.xml"/><Relationship Id="rId16" Type="http://schemas.openxmlformats.org/officeDocument/2006/relationships/hyperlink" Target="https://gov.wales/coronavirus-covid-19-changes-testing-criteria-cemcmo20208" TargetMode="External"/><Relationship Id="rId20" Type="http://schemas.openxmlformats.org/officeDocument/2006/relationships/hyperlink" Target="https://protect-eu.mimecast.com/s/DPnkCExqkh91xqCN_1Jd?domain=rcog.org.uk/" TargetMode="External"/><Relationship Id="rId29" Type="http://schemas.openxmlformats.org/officeDocument/2006/relationships/hyperlink" Target="https://protect-eu.mimecast.com/s/yliqC5L7ZsjWNOiz92_X?domai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hw.nhs.wales/topics/latest-information-on-novel-coronavirus-covid-19/" TargetMode="External"/><Relationship Id="rId24" Type="http://schemas.openxmlformats.org/officeDocument/2006/relationships/hyperlink" Target="https://gov.wales/health-professionals-coronaviru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hw.nhs.wales/topics/latest-information-on-novel-coronavirus-covid-19/information-for-healthcare-workers-in-wales/" TargetMode="External"/><Relationship Id="rId23" Type="http://schemas.openxmlformats.org/officeDocument/2006/relationships/hyperlink" Target="https://leadershipportal.heiw.wales/playlists/view/c0abd55e-92ee-44d2-bcd1-33dd0221d1e3/en/1?options=oHXU%252BPmvHPR07%252FdPJVyiI5sWo5wWqGQ3R4ZWrZU%252B9vn1fRQkuIHkJS3aCF%252F5pPA4NRIUrRdtEhtlc1jVmauiYg%253D%253D" TargetMode="External"/><Relationship Id="rId28" Type="http://schemas.openxmlformats.org/officeDocument/2006/relationships/hyperlink" Target="https://www.nhsbsa.nhs.uk/sites/default/files/2019-04/Tiered%20employee%20contributions%20from%202015-2016%20-%20employer%20factsheet-20190329-%28V6%29%20.pdf" TargetMode="Externa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870078/PHE_COVID-19_Doffing_quick_guide.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hw.nhs.wales/topics/latest-information-on-novel-coronavirus-covid-19/" TargetMode="External"/><Relationship Id="rId22" Type="http://schemas.openxmlformats.org/officeDocument/2006/relationships/hyperlink" Target="https://www.nhsemployers.org/news/2020/02/new-guidance-to-support-shift-workers-in-health-and-care-environments" TargetMode="External"/><Relationship Id="rId27" Type="http://schemas.openxmlformats.org/officeDocument/2006/relationships/hyperlink" Target="http://www.nwssp.wales.nhs.uk/coronavirus-absence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CF1577DB584E4CA89E20A0CC081D41" ma:contentTypeVersion="10" ma:contentTypeDescription="Create a new document." ma:contentTypeScope="" ma:versionID="a02482ab6e89e413160b10c2b91ef787">
  <xsd:schema xmlns:xsd="http://www.w3.org/2001/XMLSchema" xmlns:xs="http://www.w3.org/2001/XMLSchema" xmlns:p="http://schemas.microsoft.com/office/2006/metadata/properties" xmlns:ns3="869a708f-1163-4283-8409-f7716df71a2f" targetNamespace="http://schemas.microsoft.com/office/2006/metadata/properties" ma:root="true" ma:fieldsID="b826f3b4c96f067225232d86114ef303" ns3:_="">
    <xsd:import namespace="869a708f-1163-4283-8409-f7716df71a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a708f-1163-4283-8409-f7716df71a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4FE55-9B9B-45FE-A780-3269E7CC4EF0}">
  <ds:schemaRefs>
    <ds:schemaRef ds:uri="http://schemas.microsoft.com/office/2006/metadata/properties"/>
    <ds:schemaRef ds:uri="869a708f-1163-4283-8409-f7716df71a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4CC993FF-CA82-49F2-A139-BB78B67B5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a708f-1163-4283-8409-f7716df71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24E15-589C-46BD-B5FF-032A7A17A331}">
  <ds:schemaRefs>
    <ds:schemaRef ds:uri="http://schemas.microsoft.com/sharepoint/v3/contenttype/forms"/>
  </ds:schemaRefs>
</ds:datastoreItem>
</file>

<file path=customXml/itemProps4.xml><?xml version="1.0" encoding="utf-8"?>
<ds:datastoreItem xmlns:ds="http://schemas.openxmlformats.org/officeDocument/2006/customXml" ds:itemID="{41B3CA0F-968F-4003-84D0-50DA7355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5414</Words>
  <Characters>31206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NAfW</Company>
  <LinksUpToDate>false</LinksUpToDate>
  <CharactersWithSpaces>36547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Kevin (DHSS - Strategy &amp; Policy)</dc:creator>
  <cp:keywords/>
  <cp:lastModifiedBy>Andrew Davies</cp:lastModifiedBy>
  <cp:revision>5</cp:revision>
  <dcterms:created xsi:type="dcterms:W3CDTF">2020-04-03T13:43:00Z</dcterms:created>
  <dcterms:modified xsi:type="dcterms:W3CDTF">2020-04-03T13:47:00Z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A9626369</vt:lpwstr>
  </property>
  <property fmtid="{D5CDD505-2E9C-101B-9397-08002B2CF9AE}" pid="4" name="Objective-Title">
    <vt:lpwstr>2014 Pay award FAQ - AfC</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Francis, Kevin (DHSS - Workforce &amp; OD)</vt:lpwstr>
  </property>
  <property fmtid="{D5CDD505-2E9C-101B-9397-08002B2CF9AE}" pid="9" name="Objective-Path">
    <vt:lpwstr>Objective Global Folder:Corporate File Plan:WORKING WITH STAKEHOLDERS:Working with Stakeholders - Public Sector Organisations:Working with Stakeholders - Public Sector - National Health Service (NHS) Bodies - Non EU Funded:All Local Health Boards &amp; NHS Tr</vt:lpwstr>
  </property>
  <property fmtid="{D5CDD505-2E9C-101B-9397-08002B2CF9AE}" pid="10" name="Objective-Parent">
    <vt:lpwstr>2014 - AfC(W)4/2014</vt:lpwstr>
  </property>
  <property fmtid="{D5CDD505-2E9C-101B-9397-08002B2CF9AE}" pid="11" name="Objective-State">
    <vt:lpwstr>Published</vt:lpwstr>
  </property>
  <property fmtid="{D5CDD505-2E9C-101B-9397-08002B2CF9AE}" pid="12" name="Objective-Version">
    <vt:lpwstr>2.0</vt:lpwstr>
  </property>
  <property fmtid="{D5CDD505-2E9C-101B-9397-08002B2CF9AE}" pid="13" name="Objective-VersionNumber">
    <vt:r8>1.89609958073233E-299</vt:r8>
  </property>
  <property fmtid="{D5CDD505-2E9C-101B-9397-08002B2CF9AE}" pid="14" name="Objective-VersionComment">
    <vt:lpwstr/>
  </property>
  <property fmtid="{D5CDD505-2E9C-101B-9397-08002B2CF9AE}" pid="15" name="Objective-FileNumber">
    <vt:lpwstr/>
  </property>
  <property fmtid="{D5CDD505-2E9C-101B-9397-08002B2CF9AE}" pid="16" name="Objective-Classification">
    <vt:lpwstr>[Inherited - Official - Sensitive]</vt:lpwstr>
  </property>
  <property fmtid="{D5CDD505-2E9C-101B-9397-08002B2CF9AE}" pid="17" name="Objective-Caveats">
    <vt:lpwstr/>
  </property>
  <property fmtid="{D5CDD505-2E9C-101B-9397-08002B2CF9AE}" pid="18" name="Objective-Language [system]">
    <vt:lpwstr>English (eng)</vt:lpwstr>
  </property>
  <property fmtid="{D5CDD505-2E9C-101B-9397-08002B2CF9AE}" pid="19" name="Objective-What to Keep [system]">
    <vt:lpwstr>No</vt:lpwstr>
  </property>
  <property fmtid="{D5CDD505-2E9C-101B-9397-08002B2CF9AE}" pid="20" name="Objective-Official Translation [system]">
    <vt:lpwstr/>
  </property>
  <property fmtid="{D5CDD505-2E9C-101B-9397-08002B2CF9AE}" pid="21" name="ContentTypeId">
    <vt:lpwstr>0x01010089CF1577DB584E4CA89E20A0CC081D41</vt:lpwstr>
  </property>
  <property fmtid="{D5CDD505-2E9C-101B-9397-08002B2CF9AE}" pid="22" name="Created By">
    <vt:lpwstr>i:0#.f|membership|tegan.williams@welshconfed.org</vt:lpwstr>
  </property>
  <property fmtid="{D5CDD505-2E9C-101B-9397-08002B2CF9AE}" pid="23" name="Modified By">
    <vt:lpwstr>i:0#.f|membership|tegan.williams@welshconfed.org</vt:lpwstr>
  </property>
  <property fmtid="{D5CDD505-2E9C-101B-9397-08002B2CF9AE}" pid="24" name="FileLeafRef">
    <vt:lpwstr>Pay progression policy FAQs Jan 2016 FINAL  v5.docx</vt:lpwstr>
  </property>
</Properties>
</file>